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F48FC" w14:textId="0B60E78B" w:rsidR="000A2E96" w:rsidRDefault="0017589C">
      <w:pPr>
        <w:spacing w:after="218" w:line="242" w:lineRule="auto"/>
        <w:ind w:left="0" w:right="6" w:firstLine="0"/>
        <w:jc w:val="center"/>
      </w:pPr>
      <w:r>
        <w:rPr>
          <w:noProof/>
        </w:rPr>
        <w:drawing>
          <wp:anchor distT="0" distB="0" distL="114300" distR="114300" simplePos="0" relativeHeight="251658240" behindDoc="0" locked="0" layoutInCell="1" allowOverlap="1" wp14:anchorId="746EA264" wp14:editId="5358C17A">
            <wp:simplePos x="0" y="0"/>
            <wp:positionH relativeFrom="column">
              <wp:posOffset>4775197</wp:posOffset>
            </wp:positionH>
            <wp:positionV relativeFrom="paragraph">
              <wp:posOffset>-157477</wp:posOffset>
            </wp:positionV>
            <wp:extent cx="1574797" cy="457830"/>
            <wp:effectExtent l="0" t="0" r="6353" b="0"/>
            <wp:wrapNone/>
            <wp:docPr id="67124436" name="Picture 1" descr="A picture containing text, clip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574797" cy="457830"/>
                    </a:xfrm>
                    <a:prstGeom prst="rect">
                      <a:avLst/>
                    </a:prstGeom>
                    <a:noFill/>
                    <a:ln>
                      <a:noFill/>
                      <a:prstDash/>
                    </a:ln>
                  </pic:spPr>
                </pic:pic>
              </a:graphicData>
            </a:graphic>
          </wp:anchor>
        </w:drawing>
      </w:r>
    </w:p>
    <w:p w14:paraId="557FAF0E" w14:textId="239DABA0" w:rsidR="000A2E96" w:rsidRDefault="000A2E96">
      <w:pPr>
        <w:spacing w:after="360" w:line="242" w:lineRule="auto"/>
        <w:ind w:left="0" w:right="6" w:firstLine="0"/>
        <w:jc w:val="center"/>
        <w:rPr>
          <w:b/>
        </w:rPr>
      </w:pPr>
    </w:p>
    <w:p w14:paraId="3E0AFE70" w14:textId="44D236E7" w:rsidR="001848C8" w:rsidRDefault="007C0C1A" w:rsidP="001848C8">
      <w:pPr>
        <w:shd w:val="clear" w:color="auto" w:fill="4F81BD"/>
        <w:spacing w:after="0" w:line="259" w:lineRule="auto"/>
        <w:ind w:left="0" w:right="1" w:firstLine="0"/>
        <w:jc w:val="center"/>
      </w:pPr>
      <w:r>
        <w:rPr>
          <w:b/>
          <w:color w:val="FFFFFF"/>
          <w:sz w:val="44"/>
        </w:rPr>
        <w:t xml:space="preserve">NURSERY </w:t>
      </w:r>
      <w:r w:rsidR="001848C8">
        <w:rPr>
          <w:b/>
          <w:color w:val="FFFFFF"/>
          <w:sz w:val="44"/>
        </w:rPr>
        <w:t xml:space="preserve">ADMISSIONS POLICY </w:t>
      </w:r>
    </w:p>
    <w:p w14:paraId="0D929493" w14:textId="13273789" w:rsidR="003C6135" w:rsidRDefault="003C6135">
      <w:pPr>
        <w:suppressAutoHyphens w:val="0"/>
        <w:spacing w:after="160" w:line="242" w:lineRule="auto"/>
        <w:ind w:left="0" w:right="0" w:firstLine="0"/>
        <w:jc w:val="left"/>
        <w:rPr>
          <w:rFonts w:ascii="Century Gothic" w:hAnsi="Century Gothic"/>
          <w:b/>
        </w:rPr>
      </w:pPr>
    </w:p>
    <w:p w14:paraId="370CF3EE" w14:textId="628A436E" w:rsidR="001848C8" w:rsidRDefault="00A23D51">
      <w:pPr>
        <w:suppressAutoHyphens w:val="0"/>
        <w:spacing w:after="160" w:line="242" w:lineRule="auto"/>
        <w:ind w:left="0" w:right="0" w:firstLine="0"/>
        <w:jc w:val="left"/>
        <w:rPr>
          <w:rFonts w:ascii="Century Gothic" w:hAnsi="Century Gothic"/>
          <w:b/>
        </w:rPr>
      </w:pPr>
      <w:r>
        <w:rPr>
          <w:rFonts w:ascii="Century Gothic" w:hAnsi="Century Gothic"/>
          <w:b/>
          <w:noProof/>
        </w:rPr>
        <w:drawing>
          <wp:anchor distT="0" distB="0" distL="114300" distR="114300" simplePos="0" relativeHeight="251660288" behindDoc="0" locked="0" layoutInCell="1" allowOverlap="1" wp14:anchorId="69FC9F4B" wp14:editId="05BF4232">
            <wp:simplePos x="0" y="0"/>
            <wp:positionH relativeFrom="margin">
              <wp:posOffset>1752600</wp:posOffset>
            </wp:positionH>
            <wp:positionV relativeFrom="paragraph">
              <wp:posOffset>6985</wp:posOffset>
            </wp:positionV>
            <wp:extent cx="2041336" cy="800100"/>
            <wp:effectExtent l="0" t="0" r="0" b="0"/>
            <wp:wrapNone/>
            <wp:docPr id="3" name="Picture 3" descr="A red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red and white logo&#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041336" cy="800100"/>
                    </a:xfrm>
                    <a:prstGeom prst="rect">
                      <a:avLst/>
                    </a:prstGeom>
                  </pic:spPr>
                </pic:pic>
              </a:graphicData>
            </a:graphic>
            <wp14:sizeRelH relativeFrom="margin">
              <wp14:pctWidth>0</wp14:pctWidth>
            </wp14:sizeRelH>
            <wp14:sizeRelV relativeFrom="margin">
              <wp14:pctHeight>0</wp14:pctHeight>
            </wp14:sizeRelV>
          </wp:anchor>
        </w:drawing>
      </w:r>
    </w:p>
    <w:p w14:paraId="43276E90" w14:textId="77777777" w:rsidR="001848C8" w:rsidRDefault="001848C8">
      <w:pPr>
        <w:suppressAutoHyphens w:val="0"/>
        <w:spacing w:after="160" w:line="242" w:lineRule="auto"/>
        <w:ind w:left="0" w:right="0" w:firstLine="0"/>
        <w:jc w:val="left"/>
        <w:rPr>
          <w:rFonts w:ascii="Century Gothic" w:hAnsi="Century Gothic"/>
          <w:b/>
        </w:rPr>
      </w:pPr>
    </w:p>
    <w:p w14:paraId="421995F1" w14:textId="77777777" w:rsidR="00A23D51" w:rsidRDefault="00A23D51" w:rsidP="001848C8">
      <w:pPr>
        <w:suppressAutoHyphens w:val="0"/>
        <w:spacing w:after="160" w:line="242" w:lineRule="auto"/>
        <w:ind w:left="0" w:right="0" w:firstLine="0"/>
        <w:jc w:val="center"/>
        <w:rPr>
          <w:rFonts w:ascii="Century Gothic" w:hAnsi="Century Gothic"/>
          <w:b/>
        </w:rPr>
      </w:pPr>
    </w:p>
    <w:p w14:paraId="78621CE0" w14:textId="75A7D169" w:rsidR="001848C8" w:rsidRPr="00A23D51" w:rsidRDefault="00A23D51" w:rsidP="001848C8">
      <w:pPr>
        <w:suppressAutoHyphens w:val="0"/>
        <w:spacing w:after="160" w:line="242" w:lineRule="auto"/>
        <w:ind w:left="0" w:right="0" w:firstLine="0"/>
        <w:jc w:val="center"/>
        <w:rPr>
          <w:rFonts w:ascii="Century Gothic" w:hAnsi="Century Gothic"/>
          <w:b/>
          <w:sz w:val="36"/>
          <w:szCs w:val="36"/>
        </w:rPr>
      </w:pPr>
      <w:r w:rsidRPr="00A23D51">
        <w:rPr>
          <w:rFonts w:ascii="Century Gothic" w:hAnsi="Century Gothic"/>
          <w:b/>
          <w:sz w:val="36"/>
          <w:szCs w:val="36"/>
        </w:rPr>
        <w:t>Springfield Infant School and Nursery</w:t>
      </w:r>
    </w:p>
    <w:p w14:paraId="7737A382" w14:textId="77777777" w:rsidR="001848C8" w:rsidRDefault="001848C8">
      <w:pPr>
        <w:suppressAutoHyphens w:val="0"/>
        <w:spacing w:after="160" w:line="242" w:lineRule="auto"/>
        <w:ind w:left="0" w:right="0" w:firstLine="0"/>
        <w:jc w:val="left"/>
        <w:rPr>
          <w:rFonts w:ascii="Century Gothic" w:hAnsi="Century Gothic"/>
          <w:b/>
        </w:rPr>
      </w:pPr>
    </w:p>
    <w:tbl>
      <w:tblPr>
        <w:tblStyle w:val="TableGrid1"/>
        <w:tblpPr w:leftFromText="180" w:rightFromText="180" w:vertAnchor="text" w:horzAnchor="margin" w:tblpY="75"/>
        <w:tblW w:w="5000" w:type="pct"/>
        <w:tblInd w:w="0" w:type="dxa"/>
        <w:tblCellMar>
          <w:left w:w="115" w:type="dxa"/>
          <w:bottom w:w="55" w:type="dxa"/>
          <w:right w:w="115" w:type="dxa"/>
        </w:tblCellMar>
        <w:tblLook w:val="04A0" w:firstRow="1" w:lastRow="0" w:firstColumn="1" w:lastColumn="0" w:noHBand="0" w:noVBand="1"/>
      </w:tblPr>
      <w:tblGrid>
        <w:gridCol w:w="4390"/>
        <w:gridCol w:w="4583"/>
      </w:tblGrid>
      <w:tr w:rsidR="001848C8" w14:paraId="5668C1E8" w14:textId="77777777" w:rsidTr="001848C8">
        <w:trPr>
          <w:trHeight w:val="787"/>
        </w:trPr>
        <w:tc>
          <w:tcPr>
            <w:tcW w:w="2446" w:type="pct"/>
            <w:tcBorders>
              <w:top w:val="single" w:sz="24" w:space="0" w:color="000000" w:themeColor="text1"/>
              <w:left w:val="single" w:sz="24" w:space="0" w:color="000000" w:themeColor="text1"/>
              <w:bottom w:val="single" w:sz="4" w:space="0" w:color="000000" w:themeColor="text1"/>
              <w:right w:val="single" w:sz="4" w:space="0" w:color="000000" w:themeColor="text1"/>
            </w:tcBorders>
            <w:vAlign w:val="bottom"/>
          </w:tcPr>
          <w:p w14:paraId="55227155" w14:textId="77777777" w:rsidR="001848C8" w:rsidRDefault="001848C8" w:rsidP="001848C8">
            <w:pPr>
              <w:spacing w:after="0" w:line="259" w:lineRule="auto"/>
              <w:ind w:left="25" w:firstLine="0"/>
              <w:jc w:val="center"/>
            </w:pPr>
            <w:r>
              <w:t>Drafted by:</w:t>
            </w:r>
          </w:p>
        </w:tc>
        <w:tc>
          <w:tcPr>
            <w:tcW w:w="2554" w:type="pct"/>
            <w:tcBorders>
              <w:top w:val="single" w:sz="24" w:space="0" w:color="000000" w:themeColor="text1"/>
              <w:left w:val="single" w:sz="4" w:space="0" w:color="000000" w:themeColor="text1"/>
              <w:bottom w:val="single" w:sz="4" w:space="0" w:color="000000" w:themeColor="text1"/>
              <w:right w:val="single" w:sz="24" w:space="0" w:color="000000" w:themeColor="text1"/>
            </w:tcBorders>
            <w:vAlign w:val="bottom"/>
          </w:tcPr>
          <w:p w14:paraId="2562B28E" w14:textId="228AA79C" w:rsidR="001848C8" w:rsidRDefault="00A23D51" w:rsidP="001848C8">
            <w:pPr>
              <w:spacing w:after="0" w:line="259" w:lineRule="auto"/>
              <w:ind w:left="0" w:right="5" w:firstLine="0"/>
              <w:jc w:val="center"/>
            </w:pPr>
            <w:r>
              <w:rPr>
                <w:i/>
              </w:rPr>
              <w:t xml:space="preserve">Gail </w:t>
            </w:r>
            <w:r w:rsidR="00D35216">
              <w:rPr>
                <w:i/>
              </w:rPr>
              <w:t>P</w:t>
            </w:r>
            <w:r>
              <w:rPr>
                <w:i/>
              </w:rPr>
              <w:t>hillips</w:t>
            </w:r>
            <w:r w:rsidR="001848C8">
              <w:t xml:space="preserve">  </w:t>
            </w:r>
          </w:p>
        </w:tc>
      </w:tr>
      <w:tr w:rsidR="001848C8" w14:paraId="092192FB" w14:textId="77777777" w:rsidTr="001848C8">
        <w:trPr>
          <w:trHeight w:val="713"/>
        </w:trPr>
        <w:tc>
          <w:tcPr>
            <w:tcW w:w="2446" w:type="pct"/>
            <w:tcBorders>
              <w:top w:val="single" w:sz="4" w:space="0" w:color="000000" w:themeColor="text1"/>
              <w:left w:val="single" w:sz="24" w:space="0" w:color="000000" w:themeColor="text1"/>
              <w:bottom w:val="single" w:sz="4" w:space="0" w:color="000000" w:themeColor="text1"/>
              <w:right w:val="single" w:sz="4" w:space="0" w:color="000000" w:themeColor="text1"/>
            </w:tcBorders>
            <w:vAlign w:val="bottom"/>
          </w:tcPr>
          <w:p w14:paraId="0BE3D6B3" w14:textId="77777777" w:rsidR="001848C8" w:rsidRDefault="001848C8" w:rsidP="001848C8">
            <w:pPr>
              <w:spacing w:after="0" w:line="259" w:lineRule="auto"/>
              <w:ind w:left="0" w:firstLine="0"/>
              <w:jc w:val="center"/>
            </w:pPr>
            <w:r>
              <w:t xml:space="preserve">Version Number:  </w:t>
            </w:r>
          </w:p>
        </w:tc>
        <w:tc>
          <w:tcPr>
            <w:tcW w:w="2554" w:type="pct"/>
            <w:tcBorders>
              <w:top w:val="single" w:sz="4" w:space="0" w:color="000000" w:themeColor="text1"/>
              <w:left w:val="single" w:sz="4" w:space="0" w:color="000000" w:themeColor="text1"/>
              <w:bottom w:val="single" w:sz="4" w:space="0" w:color="000000" w:themeColor="text1"/>
              <w:right w:val="single" w:sz="24" w:space="0" w:color="000000" w:themeColor="text1"/>
            </w:tcBorders>
            <w:vAlign w:val="bottom"/>
          </w:tcPr>
          <w:p w14:paraId="3EB03658" w14:textId="18DBCD21" w:rsidR="001848C8" w:rsidRDefault="001848C8" w:rsidP="001848C8">
            <w:pPr>
              <w:spacing w:after="0" w:line="259" w:lineRule="auto"/>
              <w:ind w:left="0" w:right="9" w:firstLine="0"/>
              <w:jc w:val="center"/>
            </w:pPr>
            <w:r>
              <w:rPr>
                <w:i/>
              </w:rPr>
              <w:t>V1</w:t>
            </w:r>
          </w:p>
        </w:tc>
      </w:tr>
      <w:tr w:rsidR="001848C8" w14:paraId="3DAD2246" w14:textId="77777777" w:rsidTr="001848C8">
        <w:trPr>
          <w:trHeight w:val="713"/>
        </w:trPr>
        <w:tc>
          <w:tcPr>
            <w:tcW w:w="2446" w:type="pct"/>
            <w:tcBorders>
              <w:top w:val="single" w:sz="4" w:space="0" w:color="000000" w:themeColor="text1"/>
              <w:left w:val="single" w:sz="24" w:space="0" w:color="000000" w:themeColor="text1"/>
              <w:bottom w:val="single" w:sz="4" w:space="0" w:color="000000" w:themeColor="text1"/>
              <w:right w:val="single" w:sz="4" w:space="0" w:color="000000" w:themeColor="text1"/>
            </w:tcBorders>
            <w:vAlign w:val="bottom"/>
          </w:tcPr>
          <w:p w14:paraId="681065D2" w14:textId="77777777" w:rsidR="001848C8" w:rsidRDefault="001848C8" w:rsidP="001848C8">
            <w:pPr>
              <w:spacing w:after="0" w:line="259" w:lineRule="auto"/>
              <w:ind w:left="0" w:firstLine="0"/>
              <w:jc w:val="center"/>
            </w:pPr>
            <w:r>
              <w:t xml:space="preserve">Status &amp; review cycle  </w:t>
            </w:r>
          </w:p>
        </w:tc>
        <w:tc>
          <w:tcPr>
            <w:tcW w:w="2554" w:type="pct"/>
            <w:tcBorders>
              <w:top w:val="single" w:sz="4" w:space="0" w:color="000000" w:themeColor="text1"/>
              <w:left w:val="single" w:sz="4" w:space="0" w:color="000000" w:themeColor="text1"/>
              <w:bottom w:val="single" w:sz="4" w:space="0" w:color="000000" w:themeColor="text1"/>
              <w:right w:val="single" w:sz="24" w:space="0" w:color="000000" w:themeColor="text1"/>
            </w:tcBorders>
            <w:vAlign w:val="bottom"/>
          </w:tcPr>
          <w:p w14:paraId="581F23CC" w14:textId="77777777" w:rsidR="001848C8" w:rsidRDefault="001848C8" w:rsidP="001848C8">
            <w:pPr>
              <w:spacing w:after="0" w:line="259" w:lineRule="auto"/>
              <w:ind w:left="0" w:right="6" w:firstLine="0"/>
              <w:jc w:val="center"/>
            </w:pPr>
            <w:r>
              <w:t xml:space="preserve">Annual  </w:t>
            </w:r>
          </w:p>
        </w:tc>
      </w:tr>
      <w:tr w:rsidR="001848C8" w14:paraId="04E169D1" w14:textId="77777777" w:rsidTr="001848C8">
        <w:trPr>
          <w:trHeight w:val="1068"/>
        </w:trPr>
        <w:tc>
          <w:tcPr>
            <w:tcW w:w="2446" w:type="pct"/>
            <w:tcBorders>
              <w:top w:val="single" w:sz="4" w:space="0" w:color="000000" w:themeColor="text1"/>
              <w:left w:val="single" w:sz="24" w:space="0" w:color="000000" w:themeColor="text1"/>
              <w:bottom w:val="single" w:sz="4" w:space="0" w:color="000000" w:themeColor="text1"/>
              <w:right w:val="single" w:sz="4" w:space="0" w:color="000000" w:themeColor="text1"/>
            </w:tcBorders>
            <w:vAlign w:val="bottom"/>
          </w:tcPr>
          <w:p w14:paraId="3608B71D" w14:textId="77777777" w:rsidR="001848C8" w:rsidRDefault="001848C8" w:rsidP="001848C8">
            <w:pPr>
              <w:spacing w:after="0" w:line="259" w:lineRule="auto"/>
              <w:ind w:left="0" w:firstLine="0"/>
              <w:jc w:val="center"/>
            </w:pPr>
            <w:r>
              <w:t xml:space="preserve">Date approved:  </w:t>
            </w:r>
          </w:p>
          <w:p w14:paraId="0765ABA8" w14:textId="77777777" w:rsidR="001848C8" w:rsidRDefault="001848C8" w:rsidP="001848C8">
            <w:pPr>
              <w:spacing w:after="0" w:line="259" w:lineRule="auto"/>
              <w:ind w:left="0" w:right="5" w:firstLine="0"/>
              <w:jc w:val="center"/>
            </w:pPr>
            <w:r>
              <w:t xml:space="preserve">Amendments  </w:t>
            </w:r>
          </w:p>
        </w:tc>
        <w:tc>
          <w:tcPr>
            <w:tcW w:w="2554" w:type="pct"/>
            <w:tcBorders>
              <w:top w:val="single" w:sz="4" w:space="0" w:color="000000" w:themeColor="text1"/>
              <w:left w:val="single" w:sz="4" w:space="0" w:color="000000" w:themeColor="text1"/>
              <w:bottom w:val="single" w:sz="4" w:space="0" w:color="000000" w:themeColor="text1"/>
              <w:right w:val="single" w:sz="24" w:space="0" w:color="000000" w:themeColor="text1"/>
            </w:tcBorders>
            <w:vAlign w:val="bottom"/>
          </w:tcPr>
          <w:p w14:paraId="6276F085" w14:textId="2BD08FC1" w:rsidR="001848C8" w:rsidRDefault="002478E2" w:rsidP="001848C8">
            <w:pPr>
              <w:spacing w:after="14" w:line="259" w:lineRule="auto"/>
              <w:ind w:left="0" w:right="7" w:firstLine="0"/>
              <w:jc w:val="center"/>
            </w:pPr>
            <w:r>
              <w:t>October</w:t>
            </w:r>
            <w:r w:rsidR="001848C8">
              <w:t xml:space="preserve"> 202</w:t>
            </w:r>
            <w:r>
              <w:t>5</w:t>
            </w:r>
          </w:p>
          <w:p w14:paraId="07F609C4" w14:textId="77777777" w:rsidR="001848C8" w:rsidRDefault="001848C8" w:rsidP="001848C8">
            <w:pPr>
              <w:spacing w:after="0" w:line="259" w:lineRule="auto"/>
              <w:ind w:left="65" w:firstLine="0"/>
              <w:jc w:val="center"/>
            </w:pPr>
            <w:r>
              <w:t xml:space="preserve"> </w:t>
            </w:r>
          </w:p>
        </w:tc>
      </w:tr>
      <w:tr w:rsidR="001848C8" w14:paraId="4C159D9E" w14:textId="77777777" w:rsidTr="001848C8">
        <w:trPr>
          <w:trHeight w:val="1576"/>
        </w:trPr>
        <w:tc>
          <w:tcPr>
            <w:tcW w:w="5000" w:type="pct"/>
            <w:gridSpan w:val="2"/>
            <w:tcBorders>
              <w:top w:val="single" w:sz="4" w:space="0" w:color="000000" w:themeColor="text1"/>
              <w:left w:val="single" w:sz="24" w:space="0" w:color="000000" w:themeColor="text1"/>
              <w:bottom w:val="single" w:sz="24" w:space="0" w:color="000000" w:themeColor="text1"/>
              <w:right w:val="single" w:sz="24" w:space="0" w:color="000000" w:themeColor="text1"/>
            </w:tcBorders>
            <w:vAlign w:val="bottom"/>
          </w:tcPr>
          <w:p w14:paraId="56A52096" w14:textId="77777777" w:rsidR="001848C8" w:rsidRDefault="001848C8" w:rsidP="001848C8">
            <w:pPr>
              <w:tabs>
                <w:tab w:val="center" w:pos="3110"/>
              </w:tabs>
              <w:spacing w:after="8" w:line="259" w:lineRule="auto"/>
              <w:ind w:left="0" w:firstLine="0"/>
            </w:pPr>
            <w:r w:rsidRPr="3E4E0AA5">
              <w:rPr>
                <w:b/>
                <w:bCs/>
              </w:rPr>
              <w:t xml:space="preserve">Signed    </w:t>
            </w:r>
            <w:r>
              <w:tab/>
            </w:r>
          </w:p>
          <w:p w14:paraId="17DFF409" w14:textId="77777777" w:rsidR="001848C8" w:rsidRDefault="001848C8" w:rsidP="001848C8">
            <w:pPr>
              <w:tabs>
                <w:tab w:val="center" w:pos="3110"/>
              </w:tabs>
              <w:spacing w:after="8" w:line="259" w:lineRule="auto"/>
              <w:ind w:left="0" w:firstLine="0"/>
            </w:pPr>
          </w:p>
          <w:p w14:paraId="5F217AE4" w14:textId="77777777" w:rsidR="001848C8" w:rsidRDefault="001848C8" w:rsidP="001848C8">
            <w:pPr>
              <w:tabs>
                <w:tab w:val="center" w:pos="3110"/>
              </w:tabs>
              <w:spacing w:after="8" w:line="259" w:lineRule="auto"/>
              <w:ind w:left="0" w:firstLine="0"/>
            </w:pPr>
          </w:p>
          <w:p w14:paraId="05A1B312" w14:textId="38085D1D" w:rsidR="001848C8" w:rsidRDefault="001848C8" w:rsidP="001848C8">
            <w:pPr>
              <w:tabs>
                <w:tab w:val="center" w:pos="3110"/>
              </w:tabs>
              <w:spacing w:after="8" w:line="259" w:lineRule="auto"/>
              <w:ind w:left="0" w:firstLine="0"/>
            </w:pPr>
            <w:r w:rsidRPr="3E4E0AA5">
              <w:rPr>
                <w:b/>
                <w:bCs/>
              </w:rPr>
              <w:t xml:space="preserve"> </w:t>
            </w:r>
            <w:r w:rsidR="00A23D51">
              <w:rPr>
                <w:b/>
                <w:bCs/>
              </w:rPr>
              <w:t>David Rutherford</w:t>
            </w:r>
          </w:p>
          <w:p w14:paraId="275F7D0D" w14:textId="77777777" w:rsidR="001848C8" w:rsidRDefault="001848C8" w:rsidP="001848C8">
            <w:pPr>
              <w:spacing w:after="0" w:line="259" w:lineRule="auto"/>
              <w:ind w:left="25" w:firstLine="0"/>
            </w:pPr>
            <w:r w:rsidRPr="322FF31F">
              <w:rPr>
                <w:b/>
                <w:bCs/>
              </w:rPr>
              <w:t xml:space="preserve">Chair of </w:t>
            </w:r>
            <w:r>
              <w:rPr>
                <w:b/>
                <w:bCs/>
              </w:rPr>
              <w:t>Local Governing Committee</w:t>
            </w:r>
          </w:p>
          <w:p w14:paraId="154D2874" w14:textId="77777777" w:rsidR="001848C8" w:rsidRDefault="001848C8" w:rsidP="001848C8">
            <w:pPr>
              <w:spacing w:after="0" w:line="259" w:lineRule="auto"/>
              <w:ind w:left="0" w:firstLine="0"/>
            </w:pPr>
            <w:r w:rsidRPr="3E4E0AA5">
              <w:rPr>
                <w:i/>
                <w:iCs/>
              </w:rPr>
              <w:t xml:space="preserve"> </w:t>
            </w:r>
            <w:r>
              <w:t xml:space="preserve"> </w:t>
            </w:r>
          </w:p>
        </w:tc>
      </w:tr>
    </w:tbl>
    <w:p w14:paraId="545267AA" w14:textId="785FC842" w:rsidR="003C6135" w:rsidRDefault="003C6135">
      <w:pPr>
        <w:suppressAutoHyphens w:val="0"/>
        <w:spacing w:after="160" w:line="242" w:lineRule="auto"/>
        <w:ind w:left="0" w:right="0" w:firstLine="0"/>
        <w:jc w:val="left"/>
        <w:rPr>
          <w:rFonts w:ascii="Century Gothic" w:hAnsi="Century Gothic"/>
          <w:b/>
        </w:rPr>
      </w:pPr>
    </w:p>
    <w:p w14:paraId="534CF211" w14:textId="77777777" w:rsidR="001848C8" w:rsidRDefault="001848C8">
      <w:pPr>
        <w:suppressAutoHyphens w:val="0"/>
        <w:spacing w:after="160" w:line="242" w:lineRule="auto"/>
        <w:ind w:left="0" w:right="0" w:firstLine="0"/>
        <w:jc w:val="left"/>
        <w:rPr>
          <w:rFonts w:ascii="Century Gothic" w:hAnsi="Century Gothic"/>
          <w:b/>
        </w:rPr>
      </w:pPr>
      <w:r>
        <w:rPr>
          <w:rFonts w:ascii="Century Gothic" w:hAnsi="Century Gothic"/>
          <w:b/>
        </w:rPr>
        <w:br w:type="page"/>
      </w:r>
    </w:p>
    <w:p w14:paraId="1E6B9F2E" w14:textId="72420D65" w:rsidR="000A2E96" w:rsidRPr="007C0C1A" w:rsidRDefault="00A23D51">
      <w:pPr>
        <w:spacing w:after="218" w:line="242" w:lineRule="auto"/>
        <w:ind w:left="0" w:right="6" w:firstLine="0"/>
        <w:jc w:val="center"/>
        <w:rPr>
          <w:rFonts w:ascii="Century Gothic" w:hAnsi="Century Gothic"/>
          <w:b/>
          <w:sz w:val="28"/>
          <w:szCs w:val="28"/>
        </w:rPr>
      </w:pPr>
      <w:r>
        <w:rPr>
          <w:rFonts w:ascii="Century Gothic" w:hAnsi="Century Gothic"/>
          <w:b/>
          <w:sz w:val="28"/>
          <w:szCs w:val="28"/>
        </w:rPr>
        <w:lastRenderedPageBreak/>
        <w:t>Springfield Infant School &amp;</w:t>
      </w:r>
      <w:r w:rsidR="0017589C" w:rsidRPr="007C0C1A">
        <w:rPr>
          <w:rFonts w:ascii="Century Gothic" w:hAnsi="Century Gothic"/>
          <w:b/>
          <w:sz w:val="28"/>
          <w:szCs w:val="28"/>
        </w:rPr>
        <w:t xml:space="preserve"> Nursery Admissions Policy </w:t>
      </w:r>
    </w:p>
    <w:p w14:paraId="21C65B30" w14:textId="77777777" w:rsidR="000A2E96" w:rsidRPr="00781C13" w:rsidRDefault="0017589C">
      <w:pPr>
        <w:autoSpaceDE w:val="0"/>
        <w:spacing w:after="0" w:line="240" w:lineRule="auto"/>
        <w:rPr>
          <w:rFonts w:ascii="Century Gothic" w:hAnsi="Century Gothic"/>
        </w:rPr>
      </w:pPr>
      <w:r w:rsidRPr="00781C13">
        <w:rPr>
          <w:rFonts w:ascii="Century Gothic" w:hAnsi="Century Gothic"/>
        </w:rPr>
        <w:t>Orwell Multi Academy Trust (OMAT) is the admission authority and has responsibility for setting these admission arrangements and for making decisions regarding admissions applications to Nursery classes in trust schools. In setting this policy we have noted the principles outlined in the DfE School Admissions Code, the 2010 Equality Act and the Statutory Guidance for LAs, Early Education and Childcare.</w:t>
      </w:r>
    </w:p>
    <w:p w14:paraId="51A5121C" w14:textId="77777777" w:rsidR="000A2E96" w:rsidRPr="00781C13" w:rsidRDefault="000A2E96">
      <w:pPr>
        <w:autoSpaceDE w:val="0"/>
        <w:spacing w:after="0" w:line="240" w:lineRule="auto"/>
        <w:rPr>
          <w:rFonts w:ascii="Century Gothic" w:hAnsi="Century Gothic"/>
        </w:rPr>
      </w:pPr>
    </w:p>
    <w:p w14:paraId="44B49590" w14:textId="77777777" w:rsidR="000A2E96" w:rsidRPr="00781C13" w:rsidRDefault="0017589C">
      <w:pPr>
        <w:autoSpaceDE w:val="0"/>
        <w:spacing w:after="120" w:line="240" w:lineRule="auto"/>
        <w:rPr>
          <w:rFonts w:ascii="Century Gothic" w:hAnsi="Century Gothic"/>
        </w:rPr>
      </w:pPr>
      <w:r w:rsidRPr="00781C13">
        <w:rPr>
          <w:rFonts w:ascii="Century Gothic" w:hAnsi="Century Gothic"/>
        </w:rPr>
        <w:t>These admission arrangements aim to ensure that:</w:t>
      </w:r>
    </w:p>
    <w:p w14:paraId="5EDA8389" w14:textId="32743915" w:rsidR="000A2E96" w:rsidRPr="00781C13" w:rsidRDefault="0017589C">
      <w:pPr>
        <w:autoSpaceDE w:val="0"/>
        <w:spacing w:after="0" w:line="240" w:lineRule="auto"/>
        <w:rPr>
          <w:rFonts w:ascii="Century Gothic" w:hAnsi="Century Gothic"/>
        </w:rPr>
      </w:pPr>
      <w:r w:rsidRPr="00781C13">
        <w:rPr>
          <w:rFonts w:ascii="Century Gothic" w:eastAsia="ArialMT" w:hAnsi="Century Gothic" w:cs="Arial"/>
        </w:rPr>
        <w:t>●</w:t>
      </w:r>
      <w:r w:rsidRPr="00781C13">
        <w:rPr>
          <w:rFonts w:ascii="Century Gothic" w:eastAsia="ArialMT" w:hAnsi="Century Gothic" w:cs="ArialMT"/>
        </w:rPr>
        <w:t xml:space="preserve"> </w:t>
      </w:r>
      <w:r w:rsidRPr="00781C13">
        <w:rPr>
          <w:rFonts w:ascii="Century Gothic" w:hAnsi="Century Gothic"/>
        </w:rPr>
        <w:t xml:space="preserve">practices and criteria used to decide the allocation of </w:t>
      </w:r>
      <w:r w:rsidR="00AD5904" w:rsidRPr="00072F85">
        <w:rPr>
          <w:rFonts w:ascii="Century Gothic" w:hAnsi="Century Gothic"/>
        </w:rPr>
        <w:t>nursery</w:t>
      </w:r>
      <w:r w:rsidRPr="00781C13">
        <w:rPr>
          <w:rFonts w:ascii="Century Gothic" w:hAnsi="Century Gothic"/>
        </w:rPr>
        <w:t xml:space="preserve"> places are fair, clear and objective</w:t>
      </w:r>
    </w:p>
    <w:p w14:paraId="7FF510E2" w14:textId="77777777" w:rsidR="000A2E96" w:rsidRPr="00781C13" w:rsidRDefault="0017589C">
      <w:pPr>
        <w:autoSpaceDE w:val="0"/>
        <w:spacing w:after="0" w:line="240" w:lineRule="auto"/>
        <w:rPr>
          <w:rFonts w:ascii="Century Gothic" w:hAnsi="Century Gothic"/>
        </w:rPr>
      </w:pPr>
      <w:r w:rsidRPr="00781C13">
        <w:rPr>
          <w:rFonts w:ascii="Century Gothic" w:eastAsia="ArialMT" w:hAnsi="Century Gothic" w:cs="Arial"/>
        </w:rPr>
        <w:t>●</w:t>
      </w:r>
      <w:r w:rsidRPr="00781C13">
        <w:rPr>
          <w:rFonts w:ascii="Century Gothic" w:eastAsia="ArialMT" w:hAnsi="Century Gothic" w:cs="ArialMT"/>
        </w:rPr>
        <w:t xml:space="preserve"> </w:t>
      </w:r>
      <w:r w:rsidRPr="00781C13">
        <w:rPr>
          <w:rFonts w:ascii="Century Gothic" w:hAnsi="Century Gothic"/>
        </w:rPr>
        <w:t>parents can clearly understand how places have been allocated</w:t>
      </w:r>
    </w:p>
    <w:p w14:paraId="7795A070" w14:textId="77777777" w:rsidR="000A2E96" w:rsidRPr="00781C13" w:rsidRDefault="0017589C">
      <w:pPr>
        <w:autoSpaceDE w:val="0"/>
        <w:spacing w:after="0" w:line="240" w:lineRule="auto"/>
        <w:rPr>
          <w:rFonts w:ascii="Century Gothic" w:hAnsi="Century Gothic"/>
        </w:rPr>
      </w:pPr>
      <w:r w:rsidRPr="00376F68">
        <w:rPr>
          <w:rFonts w:ascii="Century Gothic" w:eastAsia="ArialMT" w:hAnsi="Century Gothic" w:cs="Arial"/>
        </w:rPr>
        <w:t>●</w:t>
      </w:r>
      <w:r w:rsidRPr="00376F68">
        <w:rPr>
          <w:rFonts w:ascii="Century Gothic" w:eastAsia="ArialMT" w:hAnsi="Century Gothic" w:cs="ArialMT"/>
        </w:rPr>
        <w:t xml:space="preserve"> </w:t>
      </w:r>
      <w:r w:rsidRPr="00376F68">
        <w:rPr>
          <w:rFonts w:ascii="Century Gothic" w:hAnsi="Century Gothic"/>
        </w:rPr>
        <w:t>oversubscription criteria are reasonable, clear, objective and procedurally fair and comply with all relevant legislation, including equalities legislation</w:t>
      </w:r>
    </w:p>
    <w:p w14:paraId="4238F015" w14:textId="77777777" w:rsidR="000A2E96" w:rsidRPr="00781C13" w:rsidRDefault="0017589C">
      <w:pPr>
        <w:autoSpaceDE w:val="0"/>
        <w:spacing w:after="0" w:line="240" w:lineRule="auto"/>
        <w:rPr>
          <w:rFonts w:ascii="Century Gothic" w:hAnsi="Century Gothic"/>
        </w:rPr>
      </w:pPr>
      <w:r w:rsidRPr="00781C13">
        <w:rPr>
          <w:rFonts w:ascii="Century Gothic" w:eastAsia="ArialMT" w:hAnsi="Century Gothic" w:cs="Arial"/>
        </w:rPr>
        <w:t>●</w:t>
      </w:r>
      <w:r w:rsidRPr="00781C13">
        <w:rPr>
          <w:rFonts w:ascii="Century Gothic" w:eastAsia="ArialMT" w:hAnsi="Century Gothic" w:cs="ArialMT"/>
        </w:rPr>
        <w:t xml:space="preserve"> </w:t>
      </w:r>
      <w:r w:rsidRPr="00781C13">
        <w:rPr>
          <w:rFonts w:ascii="Century Gothic" w:hAnsi="Century Gothic"/>
        </w:rPr>
        <w:t>arrangements do not disadvantage unfairly, either directly or indirectly, a child from a particular social or racial group or a child with a disability or SEN</w:t>
      </w:r>
    </w:p>
    <w:p w14:paraId="1D5F3829" w14:textId="77777777" w:rsidR="000A2E96" w:rsidRPr="00781C13" w:rsidRDefault="0017589C">
      <w:pPr>
        <w:autoSpaceDE w:val="0"/>
        <w:spacing w:after="0" w:line="240" w:lineRule="auto"/>
        <w:rPr>
          <w:rFonts w:ascii="Century Gothic" w:hAnsi="Century Gothic"/>
        </w:rPr>
      </w:pPr>
      <w:r w:rsidRPr="00781C13">
        <w:rPr>
          <w:rFonts w:ascii="Century Gothic" w:eastAsia="ArialMT" w:hAnsi="Century Gothic" w:cs="Arial"/>
        </w:rPr>
        <w:t>●</w:t>
      </w:r>
      <w:r w:rsidRPr="00781C13">
        <w:rPr>
          <w:rFonts w:ascii="Century Gothic" w:eastAsia="ArialMT" w:hAnsi="Century Gothic" w:cs="ArialMT"/>
        </w:rPr>
        <w:t xml:space="preserve"> </w:t>
      </w:r>
      <w:r w:rsidRPr="00781C13">
        <w:rPr>
          <w:rFonts w:ascii="Century Gothic" w:hAnsi="Century Gothic"/>
        </w:rPr>
        <w:t>parents are not discouraged from applying for a place because of other school policies</w:t>
      </w:r>
    </w:p>
    <w:p w14:paraId="68FA5143" w14:textId="77777777" w:rsidR="000A2E96" w:rsidRPr="00781C13" w:rsidRDefault="0017589C">
      <w:pPr>
        <w:autoSpaceDE w:val="0"/>
        <w:spacing w:after="240" w:line="240" w:lineRule="auto"/>
        <w:rPr>
          <w:rFonts w:ascii="Century Gothic" w:hAnsi="Century Gothic"/>
        </w:rPr>
      </w:pPr>
      <w:r w:rsidRPr="00781C13">
        <w:rPr>
          <w:rFonts w:ascii="Century Gothic" w:eastAsia="ArialMT" w:hAnsi="Century Gothic" w:cs="Arial"/>
        </w:rPr>
        <w:t>●</w:t>
      </w:r>
      <w:r w:rsidRPr="00781C13">
        <w:rPr>
          <w:rFonts w:ascii="Century Gothic" w:eastAsia="ArialMT" w:hAnsi="Century Gothic" w:cs="ArialMT"/>
        </w:rPr>
        <w:t xml:space="preserve"> </w:t>
      </w:r>
      <w:r w:rsidRPr="00781C13">
        <w:rPr>
          <w:rFonts w:ascii="Century Gothic" w:hAnsi="Century Gothic"/>
        </w:rPr>
        <w:t>arrangements include an effective, clear and fair tie-breaker to decide between two applications that cannot otherwise be separated.</w:t>
      </w:r>
    </w:p>
    <w:p w14:paraId="660C6568" w14:textId="2534A2BC" w:rsidR="000A2E96" w:rsidRPr="00781C13" w:rsidRDefault="0017589C">
      <w:pPr>
        <w:autoSpaceDE w:val="0"/>
        <w:spacing w:after="120" w:line="240" w:lineRule="auto"/>
        <w:rPr>
          <w:rFonts w:ascii="Century Gothic" w:hAnsi="Century Gothic"/>
        </w:rPr>
      </w:pPr>
      <w:r w:rsidRPr="00781C13">
        <w:rPr>
          <w:rFonts w:ascii="Century Gothic" w:hAnsi="Century Gothic"/>
        </w:rPr>
        <w:t xml:space="preserve">If there is unexpectedly high </w:t>
      </w:r>
      <w:r w:rsidR="00AD5904" w:rsidRPr="00781C13">
        <w:rPr>
          <w:rFonts w:ascii="Century Gothic" w:hAnsi="Century Gothic"/>
        </w:rPr>
        <w:t>demand,</w:t>
      </w:r>
      <w:r w:rsidRPr="00781C13">
        <w:rPr>
          <w:rFonts w:ascii="Century Gothic" w:hAnsi="Century Gothic"/>
        </w:rPr>
        <w:t xml:space="preserve"> we will let Suffolk Early Years and Childcare Service know and work with them to support parents to find places in the locality for their children. If there is an increase in the demand for places the Trust may decide it is possible to increase the number of nursery places at the start of the following term in order to accommodate children on the waiting list or to reduce the places if there is a very low demand. </w:t>
      </w:r>
    </w:p>
    <w:p w14:paraId="049B4078" w14:textId="77777777" w:rsidR="000A2E96" w:rsidRPr="00781C13" w:rsidRDefault="0017589C">
      <w:pPr>
        <w:pStyle w:val="Heading1"/>
        <w:spacing w:after="129"/>
        <w:ind w:left="-5" w:right="0"/>
        <w:rPr>
          <w:rFonts w:ascii="Century Gothic" w:hAnsi="Century Gothic"/>
        </w:rPr>
      </w:pPr>
      <w:r w:rsidRPr="00781C13">
        <w:rPr>
          <w:rFonts w:ascii="Century Gothic" w:hAnsi="Century Gothic"/>
        </w:rPr>
        <w:t xml:space="preserve">Rationale </w:t>
      </w:r>
    </w:p>
    <w:p w14:paraId="5304EE78" w14:textId="70C18D6A" w:rsidR="000A2E96" w:rsidRPr="00781C13" w:rsidRDefault="0017589C">
      <w:pPr>
        <w:spacing w:after="209"/>
        <w:ind w:left="-5" w:right="0"/>
        <w:rPr>
          <w:rFonts w:ascii="Century Gothic" w:hAnsi="Century Gothic"/>
        </w:rPr>
      </w:pPr>
      <w:r w:rsidRPr="00781C13">
        <w:rPr>
          <w:rFonts w:ascii="Century Gothic" w:hAnsi="Century Gothic"/>
        </w:rPr>
        <w:t xml:space="preserve">We believe that all young children should have an equal opportunity to access high quality, Early Years Education. To ensure all stakeholders understand our commitment to equalities and fairness we believe there needs to be clarity with regard to the priorities, criteria and procedures for allocating places at </w:t>
      </w:r>
      <w:r w:rsidR="00A23D51">
        <w:rPr>
          <w:rFonts w:ascii="Century Gothic" w:hAnsi="Century Gothic"/>
        </w:rPr>
        <w:t>Springfield Infants</w:t>
      </w:r>
      <w:r w:rsidRPr="00781C13">
        <w:rPr>
          <w:rFonts w:ascii="Century Gothic" w:hAnsi="Century Gothic"/>
        </w:rPr>
        <w:t xml:space="preserve"> Nursery. </w:t>
      </w:r>
    </w:p>
    <w:p w14:paraId="7F3D583E" w14:textId="28AE80E6" w:rsidR="000A2E96" w:rsidRPr="00781C13" w:rsidRDefault="0017589C">
      <w:pPr>
        <w:spacing w:after="247"/>
        <w:ind w:left="-5" w:right="0"/>
        <w:rPr>
          <w:rFonts w:ascii="Century Gothic" w:hAnsi="Century Gothic"/>
        </w:rPr>
      </w:pPr>
      <w:r w:rsidRPr="00781C13">
        <w:rPr>
          <w:rFonts w:ascii="Century Gothic" w:hAnsi="Century Gothic"/>
        </w:rPr>
        <w:t xml:space="preserve">This policy outlines the arrangements into </w:t>
      </w:r>
      <w:r w:rsidR="00A23D51">
        <w:rPr>
          <w:rFonts w:ascii="Century Gothic" w:hAnsi="Century Gothic"/>
        </w:rPr>
        <w:t>Springfield Infants</w:t>
      </w:r>
      <w:r w:rsidR="00A23D51" w:rsidRPr="00781C13">
        <w:rPr>
          <w:rFonts w:ascii="Century Gothic" w:hAnsi="Century Gothic"/>
        </w:rPr>
        <w:t xml:space="preserve"> </w:t>
      </w:r>
      <w:r w:rsidRPr="00781C13">
        <w:rPr>
          <w:rFonts w:ascii="Century Gothic" w:hAnsi="Century Gothic"/>
        </w:rPr>
        <w:t xml:space="preserve">Nursery only.  </w:t>
      </w:r>
      <w:r w:rsidRPr="00781C13">
        <w:rPr>
          <w:rFonts w:ascii="Century Gothic" w:hAnsi="Century Gothic"/>
          <w:b/>
        </w:rPr>
        <w:t xml:space="preserve">Admission into the Nursery does not guarantee a child a Reception place at </w:t>
      </w:r>
      <w:r w:rsidR="00A23D51" w:rsidRPr="00A23D51">
        <w:rPr>
          <w:rFonts w:ascii="Century Gothic" w:hAnsi="Century Gothic"/>
          <w:b/>
          <w:bCs/>
        </w:rPr>
        <w:t>Springfield Infant</w:t>
      </w:r>
      <w:r w:rsidR="00A23D51" w:rsidRPr="00A23D51">
        <w:rPr>
          <w:rFonts w:ascii="Century Gothic" w:hAnsi="Century Gothic"/>
          <w:b/>
        </w:rPr>
        <w:t xml:space="preserve"> </w:t>
      </w:r>
      <w:r w:rsidRPr="00781C13">
        <w:rPr>
          <w:rFonts w:ascii="Century Gothic" w:hAnsi="Century Gothic"/>
          <w:b/>
        </w:rPr>
        <w:t>School; a separate application for a Reception place must be made to Suffolk County Council, who will allocate your child a Reception place for the September after their 4</w:t>
      </w:r>
      <w:r w:rsidRPr="00781C13">
        <w:rPr>
          <w:rFonts w:ascii="Century Gothic" w:hAnsi="Century Gothic"/>
          <w:b/>
          <w:vertAlign w:val="superscript"/>
        </w:rPr>
        <w:t>th</w:t>
      </w:r>
      <w:r w:rsidRPr="00781C13">
        <w:rPr>
          <w:rFonts w:ascii="Century Gothic" w:hAnsi="Century Gothic"/>
          <w:b/>
        </w:rPr>
        <w:t xml:space="preserve"> birthday.</w:t>
      </w:r>
      <w:r w:rsidRPr="00781C13">
        <w:rPr>
          <w:rFonts w:ascii="Century Gothic" w:hAnsi="Century Gothic"/>
        </w:rPr>
        <w:t xml:space="preserve">  Please see our separate Admissions Arrangements, available from the school office or website, for further information on how to apply for a Reception place. </w:t>
      </w:r>
    </w:p>
    <w:p w14:paraId="6F6F3CE1" w14:textId="77777777" w:rsidR="000A2E96" w:rsidRPr="00781C13" w:rsidRDefault="0017589C">
      <w:pPr>
        <w:pStyle w:val="Heading1"/>
        <w:spacing w:after="161"/>
        <w:ind w:left="-5" w:right="0"/>
        <w:rPr>
          <w:rFonts w:ascii="Century Gothic" w:hAnsi="Century Gothic"/>
        </w:rPr>
      </w:pPr>
      <w:r w:rsidRPr="00781C13">
        <w:rPr>
          <w:rFonts w:ascii="Century Gothic" w:hAnsi="Century Gothic"/>
        </w:rPr>
        <w:t xml:space="preserve">Aims  </w:t>
      </w:r>
    </w:p>
    <w:p w14:paraId="197F7568" w14:textId="77777777" w:rsidR="000A2E96" w:rsidRPr="00781C13" w:rsidRDefault="0017589C">
      <w:pPr>
        <w:numPr>
          <w:ilvl w:val="0"/>
          <w:numId w:val="1"/>
        </w:numPr>
        <w:spacing w:after="47"/>
        <w:ind w:right="0" w:hanging="360"/>
        <w:rPr>
          <w:rFonts w:ascii="Century Gothic" w:hAnsi="Century Gothic"/>
        </w:rPr>
      </w:pPr>
      <w:r w:rsidRPr="00781C13">
        <w:rPr>
          <w:rFonts w:ascii="Century Gothic" w:hAnsi="Century Gothic"/>
        </w:rPr>
        <w:t xml:space="preserve">To have a fair and consistent process for allocating places.  </w:t>
      </w:r>
    </w:p>
    <w:p w14:paraId="49C7DF63" w14:textId="77777777" w:rsidR="000A2E96" w:rsidRPr="00781C13" w:rsidRDefault="0017589C">
      <w:pPr>
        <w:numPr>
          <w:ilvl w:val="0"/>
          <w:numId w:val="1"/>
        </w:numPr>
        <w:ind w:right="0" w:hanging="360"/>
        <w:rPr>
          <w:rFonts w:ascii="Century Gothic" w:hAnsi="Century Gothic"/>
        </w:rPr>
      </w:pPr>
      <w:r w:rsidRPr="00781C13">
        <w:rPr>
          <w:rFonts w:ascii="Century Gothic" w:hAnsi="Century Gothic"/>
        </w:rPr>
        <w:t xml:space="preserve">To ensure all applicants are equally valued and that families are able to express their and their children’s needs.  </w:t>
      </w:r>
    </w:p>
    <w:p w14:paraId="13D1B32E" w14:textId="77777777" w:rsidR="000A2E96" w:rsidRPr="00781C13" w:rsidRDefault="0017589C">
      <w:pPr>
        <w:spacing w:after="19" w:line="242" w:lineRule="auto"/>
        <w:ind w:left="0" w:right="0" w:firstLine="0"/>
        <w:jc w:val="left"/>
        <w:rPr>
          <w:rFonts w:ascii="Century Gothic" w:hAnsi="Century Gothic"/>
        </w:rPr>
      </w:pPr>
      <w:r w:rsidRPr="00781C13">
        <w:rPr>
          <w:rFonts w:ascii="Century Gothic" w:hAnsi="Century Gothic"/>
        </w:rPr>
        <w:t xml:space="preserve"> </w:t>
      </w:r>
    </w:p>
    <w:p w14:paraId="6ED3B9DC" w14:textId="77777777" w:rsidR="000A2E96" w:rsidRPr="00781C13" w:rsidRDefault="0017589C">
      <w:pPr>
        <w:pStyle w:val="Heading1"/>
        <w:spacing w:after="120"/>
        <w:ind w:left="-5" w:right="0"/>
        <w:rPr>
          <w:rFonts w:ascii="Century Gothic" w:hAnsi="Century Gothic"/>
        </w:rPr>
      </w:pPr>
      <w:r w:rsidRPr="00781C13">
        <w:rPr>
          <w:rFonts w:ascii="Century Gothic" w:hAnsi="Century Gothic"/>
        </w:rPr>
        <w:t xml:space="preserve">Application Process </w:t>
      </w:r>
    </w:p>
    <w:p w14:paraId="4B8E1812" w14:textId="3E39FC4E" w:rsidR="000A2E96" w:rsidRPr="00781C13" w:rsidRDefault="0017589C">
      <w:pPr>
        <w:spacing w:after="120"/>
        <w:ind w:left="-5" w:right="0"/>
        <w:rPr>
          <w:rFonts w:ascii="Century Gothic" w:hAnsi="Century Gothic"/>
        </w:rPr>
      </w:pPr>
      <w:r w:rsidRPr="00781C13">
        <w:rPr>
          <w:rFonts w:ascii="Century Gothic" w:hAnsi="Century Gothic"/>
        </w:rPr>
        <w:t xml:space="preserve">Parents/carers are welcome to apply for a place at </w:t>
      </w:r>
      <w:r w:rsidR="00A23D51">
        <w:rPr>
          <w:rFonts w:ascii="Century Gothic" w:hAnsi="Century Gothic"/>
        </w:rPr>
        <w:t>Springfield Infants</w:t>
      </w:r>
      <w:r w:rsidRPr="00781C13">
        <w:rPr>
          <w:rFonts w:ascii="Century Gothic" w:hAnsi="Century Gothic"/>
        </w:rPr>
        <w:t xml:space="preserve"> Nursery at any point in the year.  When a parent/carer contacts the school enquiring about a place for their child in the Nursery, the administration process will be explained.  They will be </w:t>
      </w:r>
      <w:r w:rsidRPr="00781C13">
        <w:rPr>
          <w:rFonts w:ascii="Century Gothic" w:hAnsi="Century Gothic"/>
        </w:rPr>
        <w:lastRenderedPageBreak/>
        <w:t xml:space="preserve">informed whether there is currently a place available for their child and/or when a place may become available.  If a place is available, the parent/carer will be invited to visit the Nursery; if the parent/carer agrees to abide by all the terms and conditions of administration, including the fees and arrangements for payment, they will be asked to arrange a home visit and free induction visit/s, and a start date for the child will be agreed. </w:t>
      </w:r>
    </w:p>
    <w:p w14:paraId="253E3ACA" w14:textId="519115A7" w:rsidR="000A2E96" w:rsidRPr="00781C13" w:rsidRDefault="0017589C">
      <w:pPr>
        <w:spacing w:after="120"/>
        <w:ind w:left="-5" w:right="0"/>
        <w:rPr>
          <w:rFonts w:ascii="Century Gothic" w:hAnsi="Century Gothic"/>
        </w:rPr>
      </w:pPr>
      <w:r w:rsidRPr="00781C13">
        <w:rPr>
          <w:rFonts w:ascii="Century Gothic" w:hAnsi="Century Gothic"/>
        </w:rPr>
        <w:t>If places are available, children can be admitted to the Nursery at the start of the term following their third birthday.</w:t>
      </w:r>
    </w:p>
    <w:p w14:paraId="5F621F76" w14:textId="7D354E21" w:rsidR="000A2E96" w:rsidRPr="00781C13" w:rsidRDefault="0017589C">
      <w:pPr>
        <w:spacing w:after="120"/>
        <w:ind w:left="-5" w:right="0"/>
        <w:rPr>
          <w:rFonts w:ascii="Century Gothic" w:hAnsi="Century Gothic"/>
        </w:rPr>
      </w:pPr>
      <w:r w:rsidRPr="00781C13">
        <w:rPr>
          <w:rFonts w:ascii="Century Gothic" w:hAnsi="Century Gothic"/>
        </w:rPr>
        <w:t>Parents who would like a part</w:t>
      </w:r>
      <w:r w:rsidR="00AD5904">
        <w:rPr>
          <w:rFonts w:ascii="Century Gothic" w:hAnsi="Century Gothic"/>
        </w:rPr>
        <w:t>-</w:t>
      </w:r>
      <w:r w:rsidRPr="00781C13">
        <w:rPr>
          <w:rFonts w:ascii="Century Gothic" w:hAnsi="Century Gothic"/>
        </w:rPr>
        <w:t xml:space="preserve">time place (claiming only 15 hours funding over 5 days) are asked to state a preference for morning or afternoon. However, the nursery may need to take account of the balance between morning and afternoon places so it may not always be possible to fulfil all parents' requests.  </w:t>
      </w:r>
    </w:p>
    <w:p w14:paraId="525DE807" w14:textId="77777777" w:rsidR="000A2E96" w:rsidRPr="00781C13" w:rsidRDefault="0017589C">
      <w:pPr>
        <w:spacing w:after="120"/>
        <w:ind w:left="-15" w:right="0" w:firstLine="0"/>
        <w:rPr>
          <w:rFonts w:ascii="Century Gothic" w:hAnsi="Century Gothic"/>
        </w:rPr>
      </w:pPr>
      <w:r w:rsidRPr="00781C13">
        <w:rPr>
          <w:rFonts w:ascii="Century Gothic" w:hAnsi="Century Gothic"/>
        </w:rPr>
        <w:t xml:space="preserve">Parents will need to accept the place offered in writing (via email confirmation) and will be asked to provide their child’s birth certificate and proof of address.  </w:t>
      </w:r>
    </w:p>
    <w:p w14:paraId="779B3F8A" w14:textId="77638B7E" w:rsidR="000A2E96" w:rsidRPr="00781C13" w:rsidRDefault="0017589C">
      <w:pPr>
        <w:ind w:left="-5" w:right="0"/>
        <w:rPr>
          <w:rFonts w:ascii="Century Gothic" w:hAnsi="Century Gothic"/>
        </w:rPr>
      </w:pPr>
      <w:r w:rsidRPr="00781C13">
        <w:rPr>
          <w:rFonts w:ascii="Century Gothic" w:hAnsi="Century Gothic"/>
        </w:rPr>
        <w:t>Home visits will be carried out</w:t>
      </w:r>
      <w:r w:rsidR="00AD5904">
        <w:rPr>
          <w:rFonts w:ascii="Century Gothic" w:hAnsi="Century Gothic"/>
        </w:rPr>
        <w:t>,</w:t>
      </w:r>
      <w:r w:rsidRPr="00781C13">
        <w:rPr>
          <w:rFonts w:ascii="Century Gothic" w:hAnsi="Century Gothic"/>
        </w:rPr>
        <w:t xml:space="preserve"> with the agreement of the </w:t>
      </w:r>
      <w:r w:rsidR="00AD5904" w:rsidRPr="00781C13">
        <w:rPr>
          <w:rFonts w:ascii="Century Gothic" w:hAnsi="Century Gothic"/>
        </w:rPr>
        <w:t>parents</w:t>
      </w:r>
      <w:r w:rsidR="00AD5904">
        <w:rPr>
          <w:rFonts w:ascii="Century Gothic" w:hAnsi="Century Gothic"/>
        </w:rPr>
        <w:t xml:space="preserve">, </w:t>
      </w:r>
      <w:r w:rsidR="00AD5904" w:rsidRPr="00781C13">
        <w:rPr>
          <w:rFonts w:ascii="Century Gothic" w:hAnsi="Century Gothic"/>
        </w:rPr>
        <w:t>prior</w:t>
      </w:r>
      <w:r w:rsidRPr="00781C13">
        <w:rPr>
          <w:rFonts w:ascii="Century Gothic" w:hAnsi="Century Gothic"/>
        </w:rPr>
        <w:t xml:space="preserve"> to a child taking up their place.  Parents will also be asked to bring their child for a visit to the Nursery setting prior to the child starting, to meet staff and familiarise themselves with their new surroundings.  </w:t>
      </w:r>
    </w:p>
    <w:p w14:paraId="19E179A9" w14:textId="77777777" w:rsidR="000A2E96" w:rsidRPr="00781C13" w:rsidRDefault="0017589C">
      <w:pPr>
        <w:spacing w:after="19" w:line="242" w:lineRule="auto"/>
        <w:ind w:left="0" w:right="0" w:firstLine="0"/>
        <w:jc w:val="left"/>
        <w:rPr>
          <w:rFonts w:ascii="Century Gothic" w:hAnsi="Century Gothic"/>
        </w:rPr>
      </w:pPr>
      <w:r w:rsidRPr="00781C13">
        <w:rPr>
          <w:rFonts w:ascii="Century Gothic" w:hAnsi="Century Gothic"/>
        </w:rPr>
        <w:t xml:space="preserve"> </w:t>
      </w:r>
    </w:p>
    <w:p w14:paraId="7A050ADA" w14:textId="77777777" w:rsidR="000A2E96" w:rsidRPr="00781C13" w:rsidRDefault="0017589C">
      <w:pPr>
        <w:pStyle w:val="Heading1"/>
        <w:spacing w:after="175"/>
        <w:ind w:left="-5" w:right="0"/>
        <w:rPr>
          <w:rFonts w:ascii="Century Gothic" w:hAnsi="Century Gothic"/>
        </w:rPr>
      </w:pPr>
      <w:r w:rsidRPr="00781C13">
        <w:rPr>
          <w:rFonts w:ascii="Century Gothic" w:hAnsi="Century Gothic"/>
        </w:rPr>
        <w:t xml:space="preserve">Offer of Places  </w:t>
      </w:r>
    </w:p>
    <w:p w14:paraId="2E7E51D2" w14:textId="07A0D3B3" w:rsidR="000A2E96" w:rsidRPr="00781C13" w:rsidRDefault="0017589C">
      <w:pPr>
        <w:numPr>
          <w:ilvl w:val="0"/>
          <w:numId w:val="2"/>
        </w:numPr>
        <w:ind w:right="0" w:hanging="360"/>
        <w:rPr>
          <w:rFonts w:ascii="Century Gothic" w:hAnsi="Century Gothic"/>
        </w:rPr>
      </w:pPr>
      <w:r w:rsidRPr="00781C13">
        <w:rPr>
          <w:rFonts w:ascii="Century Gothic" w:hAnsi="Century Gothic"/>
        </w:rPr>
        <w:t xml:space="preserve">The offer of places for September will take place in </w:t>
      </w:r>
      <w:r w:rsidR="00376F68">
        <w:rPr>
          <w:rFonts w:ascii="Century Gothic" w:hAnsi="Century Gothic"/>
        </w:rPr>
        <w:t>June</w:t>
      </w:r>
      <w:r w:rsidRPr="00781C13">
        <w:rPr>
          <w:rFonts w:ascii="Century Gothic" w:hAnsi="Century Gothic"/>
        </w:rPr>
        <w:t xml:space="preserve">.  </w:t>
      </w:r>
    </w:p>
    <w:p w14:paraId="1D51BE57" w14:textId="77777777" w:rsidR="000A2E96" w:rsidRPr="00781C13" w:rsidRDefault="0017589C">
      <w:pPr>
        <w:spacing w:after="19" w:line="242" w:lineRule="auto"/>
        <w:ind w:left="0" w:right="0" w:firstLine="0"/>
        <w:jc w:val="left"/>
        <w:rPr>
          <w:rFonts w:ascii="Century Gothic" w:hAnsi="Century Gothic"/>
        </w:rPr>
      </w:pPr>
      <w:r w:rsidRPr="00781C13">
        <w:rPr>
          <w:rFonts w:ascii="Century Gothic" w:hAnsi="Century Gothic"/>
        </w:rPr>
        <w:t xml:space="preserve">  </w:t>
      </w:r>
    </w:p>
    <w:p w14:paraId="63FFCC25" w14:textId="2CC06F28" w:rsidR="000A2E96" w:rsidRPr="00781C13" w:rsidRDefault="0017589C">
      <w:pPr>
        <w:spacing w:after="120"/>
        <w:ind w:left="-5" w:right="0"/>
        <w:rPr>
          <w:rFonts w:ascii="Century Gothic" w:hAnsi="Century Gothic"/>
        </w:rPr>
      </w:pPr>
      <w:r w:rsidRPr="00781C13">
        <w:rPr>
          <w:rFonts w:ascii="Century Gothic" w:hAnsi="Century Gothic"/>
        </w:rPr>
        <w:t xml:space="preserve">In most circumstances, the school aims </w:t>
      </w:r>
      <w:r w:rsidR="00605430">
        <w:rPr>
          <w:rFonts w:ascii="Century Gothic" w:hAnsi="Century Gothic"/>
        </w:rPr>
        <w:t>for admit children</w:t>
      </w:r>
      <w:r w:rsidRPr="00781C13">
        <w:rPr>
          <w:rFonts w:ascii="Century Gothic" w:hAnsi="Century Gothic"/>
        </w:rPr>
        <w:t xml:space="preserve"> in</w:t>
      </w:r>
      <w:r w:rsidR="00605430">
        <w:rPr>
          <w:rFonts w:ascii="Century Gothic" w:hAnsi="Century Gothic"/>
        </w:rPr>
        <w:t xml:space="preserve"> September in</w:t>
      </w:r>
      <w:r w:rsidRPr="00781C13">
        <w:rPr>
          <w:rFonts w:ascii="Century Gothic" w:hAnsi="Century Gothic"/>
        </w:rPr>
        <w:t xml:space="preserve"> order to minimise disruption and to support induction arrangements. However, if spaces are available, children </w:t>
      </w:r>
      <w:r w:rsidRPr="00781C13">
        <w:rPr>
          <w:rFonts w:ascii="Century Gothic" w:hAnsi="Century Gothic"/>
          <w:b/>
          <w:u w:val="single" w:color="000000"/>
        </w:rPr>
        <w:t>may</w:t>
      </w:r>
      <w:r w:rsidRPr="00781C13">
        <w:rPr>
          <w:rFonts w:ascii="Century Gothic" w:hAnsi="Century Gothic"/>
        </w:rPr>
        <w:t xml:space="preserve"> be admitted at any point during the </w:t>
      </w:r>
      <w:r w:rsidR="00605430">
        <w:rPr>
          <w:rFonts w:ascii="Century Gothic" w:hAnsi="Century Gothic"/>
        </w:rPr>
        <w:t>year</w:t>
      </w:r>
      <w:r w:rsidRPr="00781C13">
        <w:rPr>
          <w:rFonts w:ascii="Century Gothic" w:hAnsi="Century Gothic"/>
        </w:rPr>
        <w:t xml:space="preserve"> following their third birthday.  </w:t>
      </w:r>
    </w:p>
    <w:p w14:paraId="67479EA6" w14:textId="77777777" w:rsidR="000A2E96" w:rsidRPr="00781C13" w:rsidRDefault="0017589C">
      <w:pPr>
        <w:spacing w:after="120"/>
        <w:ind w:left="-5" w:right="0"/>
        <w:rPr>
          <w:rFonts w:ascii="Century Gothic" w:hAnsi="Century Gothic"/>
        </w:rPr>
      </w:pPr>
      <w:r w:rsidRPr="00781C13">
        <w:rPr>
          <w:rFonts w:ascii="Century Gothic" w:hAnsi="Century Gothic"/>
        </w:rPr>
        <w:t>Unsuccessful applicants will be considered with the next group of applications and kept on a waiting list.</w:t>
      </w:r>
    </w:p>
    <w:p w14:paraId="419E4622" w14:textId="77777777" w:rsidR="000A2E96" w:rsidRPr="00781C13" w:rsidRDefault="0017589C">
      <w:pPr>
        <w:pStyle w:val="Heading1"/>
        <w:spacing w:after="120"/>
        <w:ind w:left="-5" w:right="0"/>
        <w:rPr>
          <w:rFonts w:ascii="Century Gothic" w:hAnsi="Century Gothic"/>
        </w:rPr>
      </w:pPr>
      <w:r w:rsidRPr="00781C13">
        <w:rPr>
          <w:rFonts w:ascii="Century Gothic" w:hAnsi="Century Gothic"/>
        </w:rPr>
        <w:t>Available Sessions</w:t>
      </w:r>
    </w:p>
    <w:p w14:paraId="3D991873" w14:textId="77777777" w:rsidR="000A2E96" w:rsidRPr="00781C13" w:rsidRDefault="0017589C">
      <w:pPr>
        <w:spacing w:after="44"/>
        <w:ind w:left="-5" w:right="0"/>
        <w:rPr>
          <w:rFonts w:ascii="Century Gothic" w:hAnsi="Century Gothic"/>
        </w:rPr>
      </w:pPr>
      <w:r w:rsidRPr="00781C13">
        <w:rPr>
          <w:rFonts w:ascii="Century Gothic" w:hAnsi="Century Gothic"/>
          <w:b/>
        </w:rPr>
        <w:t>Free Universal Entitlement</w:t>
      </w:r>
      <w:r w:rsidRPr="00781C13">
        <w:rPr>
          <w:rFonts w:ascii="Century Gothic" w:hAnsi="Century Gothic"/>
        </w:rPr>
        <w:t xml:space="preserve"> </w:t>
      </w:r>
      <w:r w:rsidRPr="00781C13">
        <w:rPr>
          <w:rFonts w:ascii="Century Gothic" w:hAnsi="Century Gothic"/>
          <w:b/>
          <w:bCs/>
        </w:rPr>
        <w:t>– 3 and 4 year olds</w:t>
      </w:r>
    </w:p>
    <w:p w14:paraId="354BD3C3" w14:textId="77777777" w:rsidR="000A2E96" w:rsidRPr="00781C13" w:rsidRDefault="0017589C">
      <w:pPr>
        <w:pStyle w:val="ListParagraph"/>
        <w:numPr>
          <w:ilvl w:val="0"/>
          <w:numId w:val="6"/>
        </w:numPr>
        <w:spacing w:after="44"/>
        <w:ind w:right="0"/>
        <w:rPr>
          <w:rFonts w:ascii="Century Gothic" w:hAnsi="Century Gothic"/>
        </w:rPr>
      </w:pPr>
      <w:r w:rsidRPr="00781C13">
        <w:rPr>
          <w:rFonts w:ascii="Century Gothic" w:hAnsi="Century Gothic"/>
        </w:rPr>
        <w:t xml:space="preserve">15 hours per week, term time only, available from the term after the child’s third birthday.  </w:t>
      </w:r>
    </w:p>
    <w:p w14:paraId="76968EF6" w14:textId="097A2B1C" w:rsidR="000A2E96" w:rsidRPr="00781C13" w:rsidRDefault="0017589C">
      <w:pPr>
        <w:numPr>
          <w:ilvl w:val="0"/>
          <w:numId w:val="7"/>
        </w:numPr>
        <w:spacing w:after="44"/>
        <w:ind w:right="0" w:hanging="360"/>
        <w:rPr>
          <w:rFonts w:ascii="Century Gothic" w:hAnsi="Century Gothic"/>
        </w:rPr>
      </w:pPr>
      <w:r w:rsidRPr="00781C13">
        <w:rPr>
          <w:rFonts w:ascii="Century Gothic" w:hAnsi="Century Gothic"/>
        </w:rPr>
        <w:t xml:space="preserve">All registrations to be considered and places offered to children will follow the criteria outlined </w:t>
      </w:r>
      <w:r w:rsidR="00AD5904" w:rsidRPr="00781C13">
        <w:rPr>
          <w:rFonts w:ascii="Century Gothic" w:hAnsi="Century Gothic"/>
        </w:rPr>
        <w:t>below.</w:t>
      </w:r>
      <w:r w:rsidRPr="00781C13">
        <w:rPr>
          <w:rFonts w:ascii="Century Gothic" w:hAnsi="Century Gothic"/>
        </w:rPr>
        <w:t xml:space="preserve"> </w:t>
      </w:r>
    </w:p>
    <w:p w14:paraId="08F76051" w14:textId="3F245A41" w:rsidR="000A2E96" w:rsidRPr="00781C13" w:rsidRDefault="0017589C">
      <w:pPr>
        <w:numPr>
          <w:ilvl w:val="0"/>
          <w:numId w:val="7"/>
        </w:numPr>
        <w:ind w:right="0" w:hanging="360"/>
        <w:rPr>
          <w:rFonts w:ascii="Century Gothic" w:hAnsi="Century Gothic"/>
        </w:rPr>
      </w:pPr>
      <w:r w:rsidRPr="00781C13">
        <w:rPr>
          <w:rFonts w:ascii="Century Gothic" w:hAnsi="Century Gothic"/>
        </w:rPr>
        <w:t>Children who are three and four will be offered 15 free hours of nursery education, term time only, subject to availability from the term after their third birthday</w:t>
      </w:r>
      <w:r w:rsidR="00AD5904">
        <w:rPr>
          <w:rFonts w:ascii="Century Gothic" w:hAnsi="Century Gothic"/>
        </w:rPr>
        <w:t>.</w:t>
      </w:r>
      <w:r w:rsidRPr="00781C13">
        <w:rPr>
          <w:rFonts w:ascii="Century Gothic" w:hAnsi="Century Gothic"/>
        </w:rPr>
        <w:t xml:space="preserve"> </w:t>
      </w:r>
    </w:p>
    <w:p w14:paraId="1536BB1A" w14:textId="70A73691" w:rsidR="000A2E96" w:rsidRPr="00781C13" w:rsidRDefault="0017589C">
      <w:pPr>
        <w:numPr>
          <w:ilvl w:val="0"/>
          <w:numId w:val="7"/>
        </w:numPr>
        <w:spacing w:after="42"/>
        <w:ind w:right="0" w:hanging="360"/>
        <w:rPr>
          <w:rFonts w:ascii="Century Gothic" w:hAnsi="Century Gothic"/>
        </w:rPr>
      </w:pPr>
      <w:r w:rsidRPr="00781C13">
        <w:rPr>
          <w:rFonts w:ascii="Century Gothic" w:hAnsi="Century Gothic"/>
        </w:rPr>
        <w:t>Parents will be notified of their child’s nursery school place in June (September start), November (January Start), February (April Start)</w:t>
      </w:r>
      <w:r w:rsidR="00AD5904">
        <w:rPr>
          <w:rFonts w:ascii="Century Gothic" w:hAnsi="Century Gothic"/>
        </w:rPr>
        <w:t>.</w:t>
      </w:r>
    </w:p>
    <w:p w14:paraId="6FB48658" w14:textId="59E55967" w:rsidR="000A2E96" w:rsidRPr="00781C13" w:rsidRDefault="0017589C">
      <w:pPr>
        <w:numPr>
          <w:ilvl w:val="0"/>
          <w:numId w:val="7"/>
        </w:numPr>
        <w:spacing w:after="120"/>
        <w:ind w:right="0" w:hanging="360"/>
        <w:rPr>
          <w:rFonts w:ascii="Century Gothic" w:hAnsi="Century Gothic"/>
        </w:rPr>
      </w:pPr>
      <w:r w:rsidRPr="00781C13">
        <w:rPr>
          <w:rFonts w:ascii="Century Gothic" w:hAnsi="Century Gothic"/>
        </w:rPr>
        <w:t>Places will be filled across the year if available, in accordance with this Admission Policy</w:t>
      </w:r>
      <w:r w:rsidR="00AD5904">
        <w:rPr>
          <w:rFonts w:ascii="Century Gothic" w:hAnsi="Century Gothic"/>
        </w:rPr>
        <w:t>.</w:t>
      </w:r>
      <w:r w:rsidRPr="00781C13">
        <w:rPr>
          <w:rFonts w:ascii="Century Gothic" w:hAnsi="Century Gothic"/>
        </w:rPr>
        <w:t xml:space="preserve">  </w:t>
      </w:r>
    </w:p>
    <w:p w14:paraId="7B92DD1E" w14:textId="77777777" w:rsidR="000A2E96" w:rsidRPr="00781C13" w:rsidRDefault="0017589C">
      <w:pPr>
        <w:spacing w:after="54"/>
        <w:ind w:left="-5" w:right="0"/>
        <w:rPr>
          <w:rFonts w:ascii="Century Gothic" w:hAnsi="Century Gothic"/>
        </w:rPr>
      </w:pPr>
      <w:r w:rsidRPr="00781C13">
        <w:rPr>
          <w:rFonts w:ascii="Century Gothic" w:hAnsi="Century Gothic"/>
          <w:b/>
        </w:rPr>
        <w:t>Free Extended Entitlement</w:t>
      </w:r>
      <w:r w:rsidRPr="00781C13">
        <w:rPr>
          <w:rFonts w:ascii="Century Gothic" w:hAnsi="Century Gothic"/>
        </w:rPr>
        <w:t xml:space="preserve"> – 30 hours per week, term time only, available from the term after the child’s third birthday for families who meet the following criteria: </w:t>
      </w:r>
    </w:p>
    <w:p w14:paraId="4C39D18B" w14:textId="4EA3A0A7" w:rsidR="000A2E96" w:rsidRPr="00781C13" w:rsidRDefault="0017589C">
      <w:pPr>
        <w:numPr>
          <w:ilvl w:val="0"/>
          <w:numId w:val="7"/>
        </w:numPr>
        <w:spacing w:after="0"/>
        <w:ind w:right="0" w:hanging="360"/>
        <w:rPr>
          <w:rFonts w:ascii="Century Gothic" w:hAnsi="Century Gothic"/>
        </w:rPr>
      </w:pPr>
      <w:r w:rsidRPr="00781C13">
        <w:rPr>
          <w:rFonts w:ascii="Century Gothic" w:hAnsi="Century Gothic"/>
        </w:rPr>
        <w:lastRenderedPageBreak/>
        <w:t>Both parents must be working – or the sole parent is working in a lone parent family</w:t>
      </w:r>
      <w:r w:rsidR="00AD5904">
        <w:rPr>
          <w:rFonts w:ascii="Century Gothic" w:hAnsi="Century Gothic"/>
        </w:rPr>
        <w:t>.</w:t>
      </w:r>
      <w:r w:rsidRPr="00781C13">
        <w:rPr>
          <w:rFonts w:ascii="Century Gothic" w:hAnsi="Century Gothic"/>
        </w:rPr>
        <w:t xml:space="preserve"> </w:t>
      </w:r>
    </w:p>
    <w:p w14:paraId="61288EE5" w14:textId="062DC533" w:rsidR="000A2E96" w:rsidRPr="00781C13" w:rsidRDefault="0017589C">
      <w:pPr>
        <w:numPr>
          <w:ilvl w:val="0"/>
          <w:numId w:val="7"/>
        </w:numPr>
        <w:spacing w:after="0"/>
        <w:ind w:right="0" w:hanging="360"/>
        <w:rPr>
          <w:rFonts w:ascii="Century Gothic" w:hAnsi="Century Gothic"/>
        </w:rPr>
      </w:pPr>
      <w:r w:rsidRPr="00781C13">
        <w:rPr>
          <w:rFonts w:ascii="Century Gothic" w:hAnsi="Century Gothic"/>
        </w:rPr>
        <w:t>Each parent earns, on average, a weekly minimum equivalent to 16 hours at National Minimum Wage or National Living Wage</w:t>
      </w:r>
      <w:r w:rsidR="00AD5904">
        <w:rPr>
          <w:rFonts w:ascii="Century Gothic" w:hAnsi="Century Gothic"/>
        </w:rPr>
        <w:t>.</w:t>
      </w:r>
      <w:r w:rsidRPr="00781C13">
        <w:rPr>
          <w:rFonts w:ascii="Century Gothic" w:hAnsi="Century Gothic"/>
        </w:rPr>
        <w:t xml:space="preserve"> </w:t>
      </w:r>
    </w:p>
    <w:p w14:paraId="6BFED961" w14:textId="24F2E974" w:rsidR="000A2E96" w:rsidRPr="00781C13" w:rsidRDefault="0017589C">
      <w:pPr>
        <w:numPr>
          <w:ilvl w:val="0"/>
          <w:numId w:val="7"/>
        </w:numPr>
        <w:spacing w:after="0"/>
        <w:ind w:right="0" w:hanging="360"/>
        <w:rPr>
          <w:rFonts w:ascii="Century Gothic" w:hAnsi="Century Gothic"/>
        </w:rPr>
      </w:pPr>
      <w:r w:rsidRPr="00781C13">
        <w:rPr>
          <w:rFonts w:ascii="Century Gothic" w:hAnsi="Century Gothic"/>
        </w:rPr>
        <w:t>Each parent must have an annual income of less than £100,000</w:t>
      </w:r>
      <w:r w:rsidR="00AD5904">
        <w:rPr>
          <w:rFonts w:ascii="Century Gothic" w:hAnsi="Century Gothic"/>
        </w:rPr>
        <w:t>.</w:t>
      </w:r>
      <w:r w:rsidRPr="00781C13">
        <w:rPr>
          <w:rFonts w:ascii="Century Gothic" w:hAnsi="Century Gothic"/>
        </w:rPr>
        <w:t xml:space="preserve">  </w:t>
      </w:r>
    </w:p>
    <w:p w14:paraId="2AE6578C" w14:textId="15F2DC43" w:rsidR="000A2E96" w:rsidRPr="00781C13" w:rsidRDefault="0017589C">
      <w:pPr>
        <w:numPr>
          <w:ilvl w:val="0"/>
          <w:numId w:val="7"/>
        </w:numPr>
        <w:spacing w:after="0"/>
        <w:ind w:right="0" w:hanging="360"/>
        <w:rPr>
          <w:rFonts w:ascii="Century Gothic" w:hAnsi="Century Gothic"/>
        </w:rPr>
      </w:pPr>
      <w:r w:rsidRPr="00781C13">
        <w:rPr>
          <w:rFonts w:ascii="Century Gothic" w:hAnsi="Century Gothic"/>
        </w:rPr>
        <w:t>One/both parent(s) is away on leave (parental, maternal etc.) or one/both parent(s) is on Statutory sick pay</w:t>
      </w:r>
      <w:r w:rsidR="00AD5904">
        <w:rPr>
          <w:rFonts w:ascii="Century Gothic" w:hAnsi="Century Gothic"/>
        </w:rPr>
        <w:t>.</w:t>
      </w:r>
      <w:r w:rsidRPr="00781C13">
        <w:rPr>
          <w:rFonts w:ascii="Century Gothic" w:hAnsi="Century Gothic"/>
        </w:rPr>
        <w:t xml:space="preserve">  </w:t>
      </w:r>
    </w:p>
    <w:p w14:paraId="61B972B2" w14:textId="455A733D" w:rsidR="000A2E96" w:rsidRPr="00781C13" w:rsidRDefault="0017589C">
      <w:pPr>
        <w:numPr>
          <w:ilvl w:val="0"/>
          <w:numId w:val="7"/>
        </w:numPr>
        <w:spacing w:after="0"/>
        <w:ind w:right="0" w:hanging="360"/>
        <w:rPr>
          <w:rFonts w:ascii="Century Gothic" w:hAnsi="Century Gothic"/>
        </w:rPr>
      </w:pPr>
      <w:r w:rsidRPr="00781C13">
        <w:rPr>
          <w:rFonts w:ascii="Century Gothic" w:hAnsi="Century Gothic"/>
        </w:rPr>
        <w:t xml:space="preserve">Parents on zero-hours contracts will be eligible, as are those who are registered as </w:t>
      </w:r>
      <w:r w:rsidR="00AD5904" w:rsidRPr="00781C13">
        <w:rPr>
          <w:rFonts w:ascii="Century Gothic" w:hAnsi="Century Gothic"/>
        </w:rPr>
        <w:t>self-employed.</w:t>
      </w:r>
      <w:r w:rsidRPr="00781C13">
        <w:rPr>
          <w:rFonts w:ascii="Century Gothic" w:hAnsi="Century Gothic"/>
        </w:rPr>
        <w:t xml:space="preserve"> </w:t>
      </w:r>
    </w:p>
    <w:p w14:paraId="2271F287" w14:textId="0A52E816" w:rsidR="000A2E96" w:rsidRPr="00781C13" w:rsidRDefault="0017589C">
      <w:pPr>
        <w:numPr>
          <w:ilvl w:val="0"/>
          <w:numId w:val="7"/>
        </w:numPr>
        <w:spacing w:after="0"/>
        <w:ind w:right="0" w:hanging="360"/>
        <w:rPr>
          <w:rFonts w:ascii="Century Gothic" w:hAnsi="Century Gothic"/>
        </w:rPr>
      </w:pPr>
      <w:r w:rsidRPr="00781C13">
        <w:rPr>
          <w:rFonts w:ascii="Century Gothic" w:hAnsi="Century Gothic"/>
        </w:rPr>
        <w:t xml:space="preserve">One parent is </w:t>
      </w:r>
      <w:r w:rsidR="00AD5904" w:rsidRPr="00781C13">
        <w:rPr>
          <w:rFonts w:ascii="Century Gothic" w:hAnsi="Century Gothic"/>
        </w:rPr>
        <w:t>employed,</w:t>
      </w:r>
      <w:r w:rsidRPr="00781C13">
        <w:rPr>
          <w:rFonts w:ascii="Century Gothic" w:hAnsi="Century Gothic"/>
        </w:rPr>
        <w:t xml:space="preserve"> and the other parent has either: substantial caring responsibilities and/or disability; is a foster carer with their own three-and four-year-old children</w:t>
      </w:r>
      <w:r w:rsidR="00AD5904">
        <w:rPr>
          <w:rFonts w:ascii="Century Gothic" w:hAnsi="Century Gothic"/>
        </w:rPr>
        <w:t>.</w:t>
      </w:r>
    </w:p>
    <w:p w14:paraId="0871F30C" w14:textId="3AC7100A" w:rsidR="000A2E96" w:rsidRPr="00781C13" w:rsidRDefault="0017589C">
      <w:pPr>
        <w:numPr>
          <w:ilvl w:val="0"/>
          <w:numId w:val="7"/>
        </w:numPr>
        <w:spacing w:after="0"/>
        <w:ind w:right="0" w:hanging="360"/>
        <w:rPr>
          <w:rFonts w:ascii="Century Gothic" w:hAnsi="Century Gothic"/>
        </w:rPr>
      </w:pPr>
      <w:r w:rsidRPr="00781C13">
        <w:rPr>
          <w:rFonts w:ascii="Century Gothic" w:hAnsi="Century Gothic"/>
        </w:rPr>
        <w:t xml:space="preserve">To register eligibility for a 30hr Nursery Place parents must register on-line at </w:t>
      </w:r>
      <w:hyperlink r:id="rId12" w:history="1">
        <w:r w:rsidRPr="00781C13">
          <w:rPr>
            <w:rStyle w:val="Hyperlink"/>
            <w:rFonts w:ascii="Century Gothic" w:hAnsi="Century Gothic"/>
          </w:rPr>
          <w:t>https://childcaresupport.tax.service.gov.uk/par/app/applynow</w:t>
        </w:r>
      </w:hyperlink>
    </w:p>
    <w:p w14:paraId="1685CA36" w14:textId="3B6D12A2" w:rsidR="000A2E96" w:rsidRPr="00781C13" w:rsidRDefault="0017589C">
      <w:pPr>
        <w:numPr>
          <w:ilvl w:val="0"/>
          <w:numId w:val="7"/>
        </w:numPr>
        <w:spacing w:after="0"/>
        <w:ind w:right="0" w:hanging="360"/>
        <w:rPr>
          <w:rFonts w:ascii="Century Gothic" w:hAnsi="Century Gothic"/>
        </w:rPr>
      </w:pPr>
      <w:r w:rsidRPr="00781C13">
        <w:rPr>
          <w:rFonts w:ascii="Century Gothic" w:hAnsi="Century Gothic"/>
        </w:rPr>
        <w:t xml:space="preserve">Only a valid 30 </w:t>
      </w:r>
      <w:r w:rsidR="00AD5904" w:rsidRPr="00781C13">
        <w:rPr>
          <w:rFonts w:ascii="Century Gothic" w:hAnsi="Century Gothic"/>
        </w:rPr>
        <w:t>Hour</w:t>
      </w:r>
      <w:r w:rsidRPr="00781C13">
        <w:rPr>
          <w:rFonts w:ascii="Century Gothic" w:hAnsi="Century Gothic"/>
        </w:rPr>
        <w:t xml:space="preserve"> Code will guarantee the funding of the extended 15hrs under this entitlement and it is the parent(s)/carer(s) responsibility to provide this.  </w:t>
      </w:r>
    </w:p>
    <w:p w14:paraId="25AB2B99" w14:textId="77777777" w:rsidR="000A2E96" w:rsidRPr="00781C13" w:rsidRDefault="0017589C">
      <w:pPr>
        <w:numPr>
          <w:ilvl w:val="0"/>
          <w:numId w:val="7"/>
        </w:numPr>
        <w:spacing w:after="0"/>
        <w:ind w:right="0" w:hanging="360"/>
        <w:rPr>
          <w:rFonts w:ascii="Century Gothic" w:hAnsi="Century Gothic"/>
        </w:rPr>
      </w:pPr>
      <w:r w:rsidRPr="00781C13">
        <w:rPr>
          <w:rFonts w:ascii="Century Gothic" w:hAnsi="Century Gothic"/>
        </w:rPr>
        <w:t xml:space="preserve">Parents will be asked to renew their 30 Hours Code </w:t>
      </w:r>
      <w:r w:rsidRPr="00781C13">
        <w:rPr>
          <w:rFonts w:ascii="Century Gothic" w:hAnsi="Century Gothic"/>
          <w:b/>
        </w:rPr>
        <w:t>every 3 months</w:t>
      </w:r>
      <w:r w:rsidRPr="00781C13">
        <w:rPr>
          <w:rFonts w:ascii="Century Gothic" w:hAnsi="Century Gothic"/>
        </w:rPr>
        <w:t xml:space="preserve">.  </w:t>
      </w:r>
    </w:p>
    <w:p w14:paraId="32B445FA" w14:textId="77777777" w:rsidR="000A2E96" w:rsidRPr="00781C13" w:rsidRDefault="0017589C">
      <w:pPr>
        <w:numPr>
          <w:ilvl w:val="0"/>
          <w:numId w:val="7"/>
        </w:numPr>
        <w:spacing w:after="0"/>
        <w:ind w:right="0" w:hanging="360"/>
        <w:rPr>
          <w:rFonts w:ascii="Century Gothic" w:hAnsi="Century Gothic"/>
        </w:rPr>
      </w:pPr>
      <w:r w:rsidRPr="00781C13">
        <w:rPr>
          <w:rFonts w:ascii="Century Gothic" w:hAnsi="Century Gothic"/>
        </w:rPr>
        <w:t xml:space="preserve">The nursery will not hold a place for a child whose parent/carer is still ‘applying’ or ‘re-applying’ or has lost their eligibility code.  </w:t>
      </w:r>
    </w:p>
    <w:p w14:paraId="48ED66E7" w14:textId="77777777" w:rsidR="000A2E96" w:rsidRDefault="0017589C">
      <w:pPr>
        <w:numPr>
          <w:ilvl w:val="0"/>
          <w:numId w:val="7"/>
        </w:numPr>
        <w:spacing w:after="0"/>
        <w:ind w:right="0" w:hanging="360"/>
        <w:rPr>
          <w:rFonts w:ascii="Century Gothic" w:hAnsi="Century Gothic"/>
        </w:rPr>
      </w:pPr>
      <w:r w:rsidRPr="00781C13">
        <w:rPr>
          <w:rFonts w:ascii="Century Gothic" w:hAnsi="Century Gothic"/>
        </w:rPr>
        <w:t xml:space="preserve">HMRC will prompt parents by email or text 4 weeks and then 2 weeks before, to renew their 30 Hours Code if they have not reconfirmed their eligibility.  </w:t>
      </w:r>
    </w:p>
    <w:p w14:paraId="030D088D" w14:textId="77777777" w:rsidR="0079207F" w:rsidRDefault="0079207F" w:rsidP="00EB1131">
      <w:pPr>
        <w:spacing w:after="0"/>
        <w:ind w:right="0"/>
        <w:rPr>
          <w:rFonts w:ascii="Century Gothic" w:hAnsi="Century Gothic"/>
          <w:b/>
          <w:bCs/>
        </w:rPr>
      </w:pPr>
    </w:p>
    <w:p w14:paraId="38D71780" w14:textId="303D2D5F" w:rsidR="00EB1131" w:rsidRPr="0079207F" w:rsidRDefault="0079207F" w:rsidP="00EB1131">
      <w:pPr>
        <w:spacing w:after="0"/>
        <w:ind w:right="0"/>
        <w:rPr>
          <w:rFonts w:ascii="Century Gothic" w:hAnsi="Century Gothic"/>
          <w:b/>
          <w:bCs/>
        </w:rPr>
      </w:pPr>
      <w:r w:rsidRPr="0079207F">
        <w:rPr>
          <w:rFonts w:ascii="Century Gothic" w:hAnsi="Century Gothic"/>
          <w:b/>
          <w:bCs/>
        </w:rPr>
        <w:t xml:space="preserve">Session </w:t>
      </w:r>
      <w:r w:rsidR="00C77C6B">
        <w:rPr>
          <w:rFonts w:ascii="Century Gothic" w:hAnsi="Century Gothic"/>
          <w:b/>
          <w:bCs/>
        </w:rPr>
        <w:t>t</w:t>
      </w:r>
      <w:r w:rsidRPr="0079207F">
        <w:rPr>
          <w:rFonts w:ascii="Century Gothic" w:hAnsi="Century Gothic"/>
          <w:b/>
          <w:bCs/>
        </w:rPr>
        <w:t>imes</w:t>
      </w:r>
    </w:p>
    <w:p w14:paraId="03AE4B41" w14:textId="5CB0945A" w:rsidR="0079207F" w:rsidRPr="00B007F5" w:rsidRDefault="0079207F" w:rsidP="0079207F">
      <w:pPr>
        <w:shd w:val="clear" w:color="auto" w:fill="FCFCFC"/>
        <w:spacing w:after="0" w:line="240" w:lineRule="auto"/>
        <w:rPr>
          <w:rFonts w:ascii="Century Gothic" w:eastAsia="Times New Roman" w:hAnsi="Century Gothic" w:cs="Times New Roman"/>
          <w:lang w:val="en-US"/>
        </w:rPr>
      </w:pPr>
      <w:r w:rsidRPr="2132FC38">
        <w:rPr>
          <w:rFonts w:ascii="Century Gothic" w:eastAsia="Times New Roman" w:hAnsi="Century Gothic" w:cs="Times New Roman"/>
          <w:lang w:val="en-US"/>
        </w:rPr>
        <w:t xml:space="preserve">The nursery class operates two part-time sessions of 3 hours each day - 8:45-11:45 and 12:15 – 3:15 or </w:t>
      </w:r>
      <w:r w:rsidR="00C77C6B" w:rsidRPr="2132FC38">
        <w:rPr>
          <w:rFonts w:ascii="Century Gothic" w:eastAsia="Times New Roman" w:hAnsi="Century Gothic" w:cs="Times New Roman"/>
          <w:lang w:val="en-US"/>
        </w:rPr>
        <w:t>i</w:t>
      </w:r>
      <w:r w:rsidRPr="2132FC38">
        <w:rPr>
          <w:rFonts w:ascii="Century Gothic" w:eastAsia="Times New Roman" w:hAnsi="Century Gothic" w:cs="Times New Roman"/>
          <w:lang w:val="en-US"/>
        </w:rPr>
        <w:t xml:space="preserve">f your child is entitled to 30 hours they </w:t>
      </w:r>
      <w:r w:rsidR="00C77C6B" w:rsidRPr="2132FC38">
        <w:rPr>
          <w:rFonts w:ascii="Century Gothic" w:eastAsia="Times New Roman" w:hAnsi="Century Gothic" w:cs="Times New Roman"/>
          <w:lang w:val="en-US"/>
        </w:rPr>
        <w:t>can attend from</w:t>
      </w:r>
      <w:r w:rsidRPr="2132FC38">
        <w:rPr>
          <w:rFonts w:ascii="Century Gothic" w:eastAsia="Times New Roman" w:hAnsi="Century Gothic" w:cs="Times New Roman"/>
          <w:lang w:val="en-US"/>
        </w:rPr>
        <w:t xml:space="preserve"> 9am – 3pm. This means that children can either attend in the morning or in the afternoon</w:t>
      </w:r>
      <w:r w:rsidR="005E6F59" w:rsidRPr="2132FC38">
        <w:rPr>
          <w:rFonts w:ascii="Century Gothic" w:eastAsia="Times New Roman" w:hAnsi="Century Gothic" w:cs="Times New Roman"/>
          <w:lang w:val="en-US"/>
        </w:rPr>
        <w:t xml:space="preserve"> or </w:t>
      </w:r>
      <w:r w:rsidR="002B5FBA" w:rsidRPr="2132FC38">
        <w:rPr>
          <w:rFonts w:ascii="Century Gothic" w:eastAsia="Times New Roman" w:hAnsi="Century Gothic" w:cs="Times New Roman"/>
          <w:lang w:val="en-US"/>
        </w:rPr>
        <w:t>i</w:t>
      </w:r>
      <w:r w:rsidRPr="2132FC38">
        <w:rPr>
          <w:rFonts w:ascii="Century Gothic" w:eastAsia="Times New Roman" w:hAnsi="Century Gothic" w:cs="Times New Roman"/>
          <w:lang w:val="en-US"/>
        </w:rPr>
        <w:t>f your child has 30 hours funding</w:t>
      </w:r>
      <w:r w:rsidR="002B5FBA" w:rsidRPr="2132FC38">
        <w:rPr>
          <w:rFonts w:ascii="Century Gothic" w:eastAsia="Times New Roman" w:hAnsi="Century Gothic" w:cs="Times New Roman"/>
          <w:lang w:val="en-US"/>
        </w:rPr>
        <w:t>,</w:t>
      </w:r>
      <w:r w:rsidRPr="2132FC38">
        <w:rPr>
          <w:rFonts w:ascii="Century Gothic" w:eastAsia="Times New Roman" w:hAnsi="Century Gothic" w:cs="Times New Roman"/>
          <w:lang w:val="en-US"/>
        </w:rPr>
        <w:t xml:space="preserve"> they can attend all day</w:t>
      </w:r>
      <w:r w:rsidR="71B43F4D" w:rsidRPr="2132FC38">
        <w:rPr>
          <w:rFonts w:ascii="Century Gothic" w:eastAsia="Times New Roman" w:hAnsi="Century Gothic" w:cs="Times New Roman"/>
          <w:lang w:val="en-US"/>
        </w:rPr>
        <w:t xml:space="preserve"> and bring a packed lunch</w:t>
      </w:r>
      <w:r w:rsidRPr="2132FC38">
        <w:rPr>
          <w:rFonts w:ascii="Century Gothic" w:eastAsia="Times New Roman" w:hAnsi="Century Gothic" w:cs="Times New Roman"/>
          <w:lang w:val="en-US"/>
        </w:rPr>
        <w:t>.</w:t>
      </w:r>
      <w:r w:rsidR="0BD683A1" w:rsidRPr="2132FC38">
        <w:rPr>
          <w:rFonts w:ascii="Century Gothic" w:eastAsia="Times New Roman" w:hAnsi="Century Gothic" w:cs="Times New Roman"/>
          <w:lang w:val="en-US"/>
        </w:rPr>
        <w:t xml:space="preserve"> Term time only is 38 weeks a year and statutory holidays and PD are excluded</w:t>
      </w:r>
      <w:r w:rsidR="2CC62762" w:rsidRPr="2132FC38">
        <w:rPr>
          <w:rFonts w:ascii="Century Gothic" w:eastAsia="Times New Roman" w:hAnsi="Century Gothic" w:cs="Times New Roman"/>
          <w:lang w:val="en-US"/>
        </w:rPr>
        <w:t>, term dates are available on our website:</w:t>
      </w:r>
    </w:p>
    <w:p w14:paraId="14FD3B9E" w14:textId="6AEA3AC9" w:rsidR="2CC62762" w:rsidRDefault="2CC62762" w:rsidP="2132FC38">
      <w:pPr>
        <w:shd w:val="clear" w:color="auto" w:fill="FCFCFC"/>
        <w:spacing w:after="0" w:line="240" w:lineRule="auto"/>
        <w:rPr>
          <w:rFonts w:ascii="Century Gothic" w:eastAsia="Century Gothic" w:hAnsi="Century Gothic" w:cs="Century Gothic"/>
          <w:lang w:val="en-US"/>
        </w:rPr>
      </w:pPr>
      <w:hyperlink r:id="rId13">
        <w:r w:rsidRPr="2132FC38">
          <w:rPr>
            <w:rStyle w:val="Hyperlink"/>
            <w:rFonts w:ascii="Century Gothic" w:eastAsia="Century Gothic" w:hAnsi="Century Gothic" w:cs="Century Gothic"/>
            <w:lang w:val="en-US"/>
          </w:rPr>
          <w:t>Springfield Infant School and Nursery - Home</w:t>
        </w:r>
      </w:hyperlink>
    </w:p>
    <w:p w14:paraId="3D22C00B" w14:textId="77777777" w:rsidR="00AD5904" w:rsidRDefault="00AD5904">
      <w:pPr>
        <w:spacing w:after="120"/>
        <w:ind w:left="-5" w:right="0"/>
        <w:rPr>
          <w:rFonts w:ascii="Century Gothic" w:hAnsi="Century Gothic"/>
          <w:b/>
        </w:rPr>
      </w:pPr>
    </w:p>
    <w:p w14:paraId="6CEB66C3" w14:textId="77777777" w:rsidR="000A2E96" w:rsidRPr="00781C13" w:rsidRDefault="0017589C">
      <w:pPr>
        <w:pStyle w:val="Heading1"/>
        <w:spacing w:after="43"/>
        <w:ind w:left="-5" w:right="0"/>
        <w:rPr>
          <w:rFonts w:ascii="Century Gothic" w:hAnsi="Century Gothic"/>
        </w:rPr>
      </w:pPr>
      <w:r w:rsidRPr="00781C13">
        <w:rPr>
          <w:rFonts w:ascii="Century Gothic" w:hAnsi="Century Gothic"/>
        </w:rPr>
        <w:t xml:space="preserve">Start dates  </w:t>
      </w:r>
    </w:p>
    <w:p w14:paraId="1DD2348A" w14:textId="03C4FFA0" w:rsidR="000A2E96" w:rsidRPr="00781C13" w:rsidRDefault="0017589C">
      <w:pPr>
        <w:numPr>
          <w:ilvl w:val="0"/>
          <w:numId w:val="11"/>
        </w:numPr>
        <w:spacing w:after="45"/>
        <w:ind w:right="0" w:hanging="360"/>
        <w:rPr>
          <w:rFonts w:ascii="Century Gothic" w:hAnsi="Century Gothic"/>
        </w:rPr>
      </w:pPr>
      <w:r w:rsidRPr="00781C13">
        <w:rPr>
          <w:rFonts w:ascii="Century Gothic" w:hAnsi="Century Gothic"/>
        </w:rPr>
        <w:t xml:space="preserve">Children’s start dates are arranged to meet each child/family’s individual </w:t>
      </w:r>
      <w:r w:rsidR="007A5ADF" w:rsidRPr="00781C13">
        <w:rPr>
          <w:rFonts w:ascii="Century Gothic" w:hAnsi="Century Gothic"/>
        </w:rPr>
        <w:t>needs.</w:t>
      </w:r>
      <w:r w:rsidRPr="00781C13">
        <w:rPr>
          <w:rFonts w:ascii="Century Gothic" w:hAnsi="Century Gothic"/>
        </w:rPr>
        <w:t xml:space="preserve">  </w:t>
      </w:r>
    </w:p>
    <w:p w14:paraId="2436429D" w14:textId="3EDDCDDF" w:rsidR="000A2E96" w:rsidRPr="00781C13" w:rsidRDefault="0017589C">
      <w:pPr>
        <w:numPr>
          <w:ilvl w:val="0"/>
          <w:numId w:val="11"/>
        </w:numPr>
        <w:spacing w:after="44"/>
        <w:ind w:right="0" w:hanging="360"/>
        <w:rPr>
          <w:rFonts w:ascii="Century Gothic" w:hAnsi="Century Gothic"/>
        </w:rPr>
      </w:pPr>
      <w:r w:rsidRPr="00781C13">
        <w:rPr>
          <w:rFonts w:ascii="Century Gothic" w:hAnsi="Century Gothic"/>
        </w:rPr>
        <w:t xml:space="preserve">The start date will take into account our settling procedures which have been developed to ensure all children are feeling safe and happy to be left, and are able to be alongside other children and access their learning </w:t>
      </w:r>
      <w:r w:rsidR="007A5ADF" w:rsidRPr="00781C13">
        <w:rPr>
          <w:rFonts w:ascii="Century Gothic" w:hAnsi="Century Gothic"/>
        </w:rPr>
        <w:t>environment.</w:t>
      </w:r>
      <w:r w:rsidRPr="00781C13">
        <w:rPr>
          <w:rFonts w:ascii="Century Gothic" w:hAnsi="Century Gothic"/>
        </w:rPr>
        <w:t xml:space="preserve">  </w:t>
      </w:r>
    </w:p>
    <w:p w14:paraId="50A64884" w14:textId="77777777" w:rsidR="000A2E96" w:rsidRPr="00781C13" w:rsidRDefault="0017589C">
      <w:pPr>
        <w:numPr>
          <w:ilvl w:val="0"/>
          <w:numId w:val="11"/>
        </w:numPr>
        <w:ind w:right="0" w:hanging="360"/>
        <w:rPr>
          <w:rFonts w:ascii="Century Gothic" w:hAnsi="Century Gothic"/>
        </w:rPr>
      </w:pPr>
      <w:r w:rsidRPr="00781C13">
        <w:rPr>
          <w:rFonts w:ascii="Century Gothic" w:hAnsi="Century Gothic"/>
        </w:rPr>
        <w:t>Children may not receive their full free entitlement during this period.</w:t>
      </w:r>
    </w:p>
    <w:p w14:paraId="1638D4BC" w14:textId="77777777" w:rsidR="000A2E96" w:rsidRPr="00781C13" w:rsidRDefault="0017589C">
      <w:pPr>
        <w:spacing w:after="19" w:line="242" w:lineRule="auto"/>
        <w:ind w:left="0" w:right="0" w:firstLine="0"/>
        <w:jc w:val="left"/>
        <w:rPr>
          <w:rFonts w:ascii="Century Gothic" w:hAnsi="Century Gothic"/>
        </w:rPr>
      </w:pPr>
      <w:r w:rsidRPr="00781C13">
        <w:rPr>
          <w:rFonts w:ascii="Century Gothic" w:hAnsi="Century Gothic"/>
          <w:b/>
        </w:rPr>
        <w:t xml:space="preserve"> </w:t>
      </w:r>
    </w:p>
    <w:p w14:paraId="1D45EF8A" w14:textId="77777777" w:rsidR="000A2E96" w:rsidRPr="00781C13" w:rsidRDefault="0017589C">
      <w:pPr>
        <w:pStyle w:val="Heading1"/>
        <w:spacing w:after="120"/>
        <w:ind w:left="-5" w:right="0"/>
        <w:rPr>
          <w:rFonts w:ascii="Century Gothic" w:hAnsi="Century Gothic"/>
        </w:rPr>
      </w:pPr>
      <w:r w:rsidRPr="00781C13">
        <w:rPr>
          <w:rFonts w:ascii="Century Gothic" w:hAnsi="Century Gothic"/>
        </w:rPr>
        <w:t xml:space="preserve">Oversubscription criteria  </w:t>
      </w:r>
    </w:p>
    <w:p w14:paraId="1F03404D" w14:textId="713D0AA6" w:rsidR="000A2E96" w:rsidRPr="00781C13" w:rsidRDefault="0017589C">
      <w:pPr>
        <w:spacing w:after="120"/>
        <w:ind w:left="-5" w:right="0"/>
        <w:rPr>
          <w:rFonts w:ascii="Century Gothic" w:hAnsi="Century Gothic"/>
        </w:rPr>
      </w:pPr>
      <w:r w:rsidRPr="00781C13">
        <w:rPr>
          <w:rFonts w:ascii="Century Gothic" w:hAnsi="Century Gothic"/>
        </w:rPr>
        <w:t xml:space="preserve">When the Nursery is oversubscribed, after the admission of pupils with an Education, Health and Care plan naming the </w:t>
      </w:r>
      <w:r w:rsidR="007A5ADF">
        <w:rPr>
          <w:rFonts w:ascii="Century Gothic" w:hAnsi="Century Gothic"/>
        </w:rPr>
        <w:t>nursery</w:t>
      </w:r>
      <w:r w:rsidRPr="00781C13">
        <w:rPr>
          <w:rFonts w:ascii="Century Gothic" w:hAnsi="Century Gothic"/>
        </w:rPr>
        <w:t xml:space="preserve">, priority for admission will be given to those children who meet the criteria set out below, in the following priority order: </w:t>
      </w:r>
    </w:p>
    <w:p w14:paraId="5AC6822B" w14:textId="0224986F" w:rsidR="000A2E96" w:rsidRPr="00781C13" w:rsidRDefault="0017589C">
      <w:pPr>
        <w:numPr>
          <w:ilvl w:val="0"/>
          <w:numId w:val="12"/>
        </w:numPr>
        <w:spacing w:after="120"/>
        <w:ind w:right="0" w:hanging="360"/>
        <w:rPr>
          <w:rFonts w:ascii="Century Gothic" w:hAnsi="Century Gothic"/>
        </w:rPr>
      </w:pPr>
      <w:r w:rsidRPr="00781C13">
        <w:rPr>
          <w:rFonts w:ascii="Century Gothic" w:hAnsi="Century Gothic"/>
        </w:rPr>
        <w:t xml:space="preserve">Looked after children (children in care) and previously looked after children (children who were looked after, but ceased to be so because they were adopted </w:t>
      </w:r>
      <w:r w:rsidRPr="00781C13">
        <w:rPr>
          <w:rFonts w:ascii="Century Gothic" w:hAnsi="Century Gothic"/>
        </w:rPr>
        <w:lastRenderedPageBreak/>
        <w:t xml:space="preserve">or became a subject to </w:t>
      </w:r>
      <w:r w:rsidR="007A5ADF" w:rsidRPr="00781C13">
        <w:rPr>
          <w:rFonts w:ascii="Century Gothic" w:hAnsi="Century Gothic"/>
        </w:rPr>
        <w:t>child arrangements</w:t>
      </w:r>
      <w:r w:rsidRPr="00781C13">
        <w:rPr>
          <w:rFonts w:ascii="Century Gothic" w:hAnsi="Century Gothic"/>
        </w:rPr>
        <w:t xml:space="preserve"> order or special guardianship order, immediately following having been looked after). </w:t>
      </w:r>
    </w:p>
    <w:p w14:paraId="0C7C8E4E" w14:textId="77777777" w:rsidR="000A2E96" w:rsidRPr="00781C13" w:rsidRDefault="0017589C">
      <w:pPr>
        <w:numPr>
          <w:ilvl w:val="0"/>
          <w:numId w:val="12"/>
        </w:numPr>
        <w:spacing w:after="120"/>
        <w:ind w:right="0" w:hanging="360"/>
        <w:rPr>
          <w:rFonts w:ascii="Century Gothic" w:hAnsi="Century Gothic"/>
        </w:rPr>
      </w:pPr>
      <w:r w:rsidRPr="00781C13">
        <w:rPr>
          <w:rFonts w:ascii="Century Gothic" w:hAnsi="Century Gothic"/>
        </w:rPr>
        <w:t xml:space="preserve">Children who are the subject of a recognised child protection plan (under current legislation and drawn up by social care services) where a specific nursery placement is identified. </w:t>
      </w:r>
    </w:p>
    <w:p w14:paraId="6A4EFED4" w14:textId="77777777" w:rsidR="000A2E96" w:rsidRPr="00781C13" w:rsidRDefault="0017589C">
      <w:pPr>
        <w:numPr>
          <w:ilvl w:val="0"/>
          <w:numId w:val="12"/>
        </w:numPr>
        <w:spacing w:after="120"/>
        <w:ind w:right="0" w:hanging="360"/>
        <w:rPr>
          <w:rFonts w:ascii="Century Gothic" w:hAnsi="Century Gothic"/>
        </w:rPr>
      </w:pPr>
      <w:r w:rsidRPr="00781C13">
        <w:rPr>
          <w:rFonts w:ascii="Century Gothic" w:hAnsi="Century Gothic"/>
        </w:rPr>
        <w:t xml:space="preserve">The length of time required within the Nursery setting, i.e. a child requiring three terms would be given priority over a child requiring one term. </w:t>
      </w:r>
    </w:p>
    <w:p w14:paraId="73930393" w14:textId="77777777" w:rsidR="000A2E96" w:rsidRPr="00781C13" w:rsidRDefault="0017589C">
      <w:pPr>
        <w:numPr>
          <w:ilvl w:val="0"/>
          <w:numId w:val="12"/>
        </w:numPr>
        <w:spacing w:after="120"/>
        <w:ind w:right="0" w:hanging="360"/>
        <w:rPr>
          <w:rFonts w:ascii="Century Gothic" w:hAnsi="Century Gothic"/>
        </w:rPr>
      </w:pPr>
      <w:r w:rsidRPr="00781C13">
        <w:rPr>
          <w:rFonts w:ascii="Century Gothic" w:hAnsi="Century Gothic"/>
        </w:rPr>
        <w:t xml:space="preserve">Date of birth, from oldest to youngest.  </w:t>
      </w:r>
    </w:p>
    <w:p w14:paraId="69FD0234" w14:textId="77777777" w:rsidR="000A2E96" w:rsidRPr="00781C13" w:rsidRDefault="0017589C">
      <w:pPr>
        <w:numPr>
          <w:ilvl w:val="0"/>
          <w:numId w:val="12"/>
        </w:numPr>
        <w:spacing w:after="120"/>
        <w:ind w:right="0" w:hanging="360"/>
        <w:rPr>
          <w:rFonts w:ascii="Century Gothic" w:hAnsi="Century Gothic"/>
        </w:rPr>
      </w:pPr>
      <w:r w:rsidRPr="00781C13">
        <w:rPr>
          <w:rFonts w:ascii="Century Gothic" w:hAnsi="Century Gothic"/>
        </w:rPr>
        <w:t xml:space="preserve">Siblings of pupils who are already at the nursery or who have already been offered a place, and who will still be there at the time of admission. Priority will be given, where necessary, to applications where there is the smallest age gap.  If you have more than one child at the Nursery, please name your youngest child on the application form. </w:t>
      </w:r>
    </w:p>
    <w:p w14:paraId="2A4A82FF" w14:textId="77777777" w:rsidR="000A2E96" w:rsidRPr="007F77A9" w:rsidRDefault="0017589C">
      <w:pPr>
        <w:numPr>
          <w:ilvl w:val="0"/>
          <w:numId w:val="12"/>
        </w:numPr>
        <w:spacing w:after="120"/>
        <w:ind w:right="0" w:hanging="360"/>
        <w:rPr>
          <w:rFonts w:ascii="Century Gothic" w:hAnsi="Century Gothic"/>
        </w:rPr>
      </w:pPr>
      <w:r w:rsidRPr="007F77A9">
        <w:rPr>
          <w:rFonts w:ascii="Century Gothic" w:hAnsi="Century Gothic"/>
        </w:rPr>
        <w:t xml:space="preserve">Children who are ordinarily resident in the catchment area. </w:t>
      </w:r>
    </w:p>
    <w:p w14:paraId="07903F04" w14:textId="77777777" w:rsidR="000A2E96" w:rsidRPr="00781C13" w:rsidRDefault="0017589C">
      <w:pPr>
        <w:numPr>
          <w:ilvl w:val="0"/>
          <w:numId w:val="12"/>
        </w:numPr>
        <w:spacing w:after="248"/>
        <w:ind w:right="0" w:hanging="360"/>
        <w:rPr>
          <w:rFonts w:ascii="Century Gothic" w:hAnsi="Century Gothic"/>
        </w:rPr>
      </w:pPr>
      <w:r w:rsidRPr="00781C13">
        <w:rPr>
          <w:rFonts w:ascii="Century Gothic" w:hAnsi="Century Gothic"/>
        </w:rPr>
        <w:t xml:space="preserve">In the unlikely event that two applicants competing for a single place at the nursery meet the above criteria identically, random allocation will be used. The random allocation process will be independently supervised. </w:t>
      </w:r>
    </w:p>
    <w:p w14:paraId="6B255A7B" w14:textId="77777777" w:rsidR="007A5ADF" w:rsidRDefault="007A5ADF">
      <w:pPr>
        <w:suppressAutoHyphens w:val="0"/>
        <w:spacing w:after="160" w:line="242" w:lineRule="auto"/>
        <w:ind w:left="0" w:right="0" w:firstLine="0"/>
        <w:jc w:val="left"/>
        <w:rPr>
          <w:rFonts w:ascii="Century Gothic" w:hAnsi="Century Gothic"/>
          <w:b/>
        </w:rPr>
      </w:pPr>
      <w:r>
        <w:rPr>
          <w:rFonts w:ascii="Century Gothic" w:hAnsi="Century Gothic"/>
          <w:b/>
        </w:rPr>
        <w:br w:type="page"/>
      </w:r>
    </w:p>
    <w:p w14:paraId="43CE2FC7" w14:textId="50F892D2" w:rsidR="000A2E96" w:rsidRPr="00781C13" w:rsidRDefault="0017589C">
      <w:pPr>
        <w:spacing w:after="120"/>
        <w:ind w:left="-5" w:right="0"/>
        <w:rPr>
          <w:rFonts w:ascii="Century Gothic" w:hAnsi="Century Gothic"/>
        </w:rPr>
      </w:pPr>
      <w:r w:rsidRPr="00781C13">
        <w:rPr>
          <w:rFonts w:ascii="Century Gothic" w:hAnsi="Century Gothic"/>
          <w:b/>
        </w:rPr>
        <w:lastRenderedPageBreak/>
        <w:t xml:space="preserve">Definitions of terms used </w:t>
      </w:r>
    </w:p>
    <w:p w14:paraId="580BCF64" w14:textId="77777777" w:rsidR="000A2E96" w:rsidRPr="00781C13" w:rsidRDefault="0017589C">
      <w:pPr>
        <w:pStyle w:val="Heading1"/>
        <w:spacing w:after="120"/>
        <w:ind w:left="-5" w:right="0"/>
        <w:rPr>
          <w:rFonts w:ascii="Century Gothic" w:hAnsi="Century Gothic"/>
        </w:rPr>
      </w:pPr>
      <w:r w:rsidRPr="00781C13">
        <w:rPr>
          <w:rFonts w:ascii="Century Gothic" w:hAnsi="Century Gothic"/>
        </w:rPr>
        <w:t xml:space="preserve">Sibling </w:t>
      </w:r>
    </w:p>
    <w:p w14:paraId="582010F5" w14:textId="77777777" w:rsidR="000A2E96" w:rsidRPr="00781C13" w:rsidRDefault="0017589C">
      <w:pPr>
        <w:spacing w:after="120"/>
        <w:ind w:left="-5" w:right="-9"/>
        <w:rPr>
          <w:rFonts w:ascii="Century Gothic" w:hAnsi="Century Gothic"/>
        </w:rPr>
      </w:pPr>
      <w:r w:rsidRPr="00781C13">
        <w:rPr>
          <w:rFonts w:ascii="Century Gothic" w:hAnsi="Century Gothic"/>
          <w:color w:val="1C1B1F"/>
        </w:rPr>
        <w:t xml:space="preserve">Where the child has a sibling in the school or a sibling has already been offered a place at the school, and where the sibling will still be attending the school at the time of admission.  The term ‘sibling’ includes: natural, half, step and adopted brothers and sisters; a child of the partner of the parent/carer; and children who are fostered into the family.  In all these cases, the child and their sibling will both be living at the same address (that is where the child is ordinarily resident) in a single family unit.  This means that children from different family units, where those separate families are living together at the same address, are not considered siblings under this criterion. </w:t>
      </w:r>
    </w:p>
    <w:p w14:paraId="61377AD7" w14:textId="77777777" w:rsidR="000A2E96" w:rsidRPr="00781C13" w:rsidRDefault="0017589C">
      <w:pPr>
        <w:pStyle w:val="Heading1"/>
        <w:spacing w:after="120"/>
        <w:ind w:left="-5" w:right="0"/>
        <w:rPr>
          <w:rFonts w:ascii="Century Gothic" w:hAnsi="Century Gothic"/>
        </w:rPr>
      </w:pPr>
      <w:r w:rsidRPr="00781C13">
        <w:rPr>
          <w:rFonts w:ascii="Century Gothic" w:hAnsi="Century Gothic"/>
        </w:rPr>
        <w:t xml:space="preserve">Ordinarily resident </w:t>
      </w:r>
    </w:p>
    <w:p w14:paraId="28708344" w14:textId="77777777" w:rsidR="000A2E96" w:rsidRPr="00781C13" w:rsidRDefault="0017589C">
      <w:pPr>
        <w:spacing w:after="239"/>
        <w:ind w:left="-5" w:right="-9"/>
        <w:rPr>
          <w:rFonts w:ascii="Century Gothic" w:hAnsi="Century Gothic"/>
        </w:rPr>
      </w:pPr>
      <w:r w:rsidRPr="2132FC38">
        <w:rPr>
          <w:rFonts w:ascii="Century Gothic" w:hAnsi="Century Gothic"/>
          <w:color w:val="1C1B1F"/>
        </w:rPr>
        <w:t xml:space="preserve">By ordinarily resident, we mean the place where your child usually lives.  We consider this to be where they sleep overnight.  We may need proof of this address.  If you use another address to give the impression that your child lives at a different address to where they are ordinarily resident, such as a second home or a grandparent’s address, so that you have a higher priority for a place in the Nursery, we will consider this to be a fraudulent application.  Where a child lives at two or more addresses, each for part of the week, the address at which the child is ordinarily resident will </w:t>
      </w:r>
      <w:bookmarkStart w:id="0" w:name="_Int_dNxtLlf3"/>
      <w:r w:rsidRPr="2132FC38">
        <w:rPr>
          <w:rFonts w:ascii="Century Gothic" w:hAnsi="Century Gothic"/>
          <w:color w:val="1C1B1F"/>
        </w:rPr>
        <w:t>be considered to be</w:t>
      </w:r>
      <w:bookmarkEnd w:id="0"/>
      <w:r w:rsidRPr="2132FC38">
        <w:rPr>
          <w:rFonts w:ascii="Century Gothic" w:hAnsi="Century Gothic"/>
          <w:color w:val="1C1B1F"/>
        </w:rPr>
        <w:t xml:space="preserve"> the address that the child lives at for most of the week (excluding weekends and school holidays).  Separate evidence in writing from each parent must be provided to confirm the child’s living arrangements at the time of application. </w:t>
      </w:r>
    </w:p>
    <w:p w14:paraId="7F689686" w14:textId="77777777" w:rsidR="000A2E96" w:rsidRPr="00781C13" w:rsidRDefault="0017589C">
      <w:pPr>
        <w:spacing w:after="239"/>
        <w:ind w:left="-5" w:right="-9"/>
        <w:rPr>
          <w:rFonts w:ascii="Century Gothic" w:hAnsi="Century Gothic"/>
        </w:rPr>
      </w:pPr>
      <w:r w:rsidRPr="00781C13">
        <w:rPr>
          <w:rFonts w:ascii="Century Gothic" w:hAnsi="Century Gothic"/>
          <w:color w:val="1C1B1F"/>
        </w:rPr>
        <w:t xml:space="preserve">In cases where the child spends an equal proportion of the school week at two or more different addresses, evidence of which is to be considered the main contact address will be required to support the application.  Agreement in writing by the parents will be required to state which address is to be used as the ordinarily resident address.  The address will then be used when processing all school preferences expressed.  It is not acceptable to use one address for one school preference and another address for another school preference. </w:t>
      </w:r>
    </w:p>
    <w:p w14:paraId="6A63962D" w14:textId="77777777" w:rsidR="000A2E96" w:rsidRPr="00781C13" w:rsidRDefault="0017589C">
      <w:pPr>
        <w:spacing w:after="239"/>
        <w:ind w:left="-5" w:right="-9"/>
        <w:rPr>
          <w:rFonts w:ascii="Century Gothic" w:hAnsi="Century Gothic"/>
        </w:rPr>
      </w:pPr>
      <w:r w:rsidRPr="00781C13">
        <w:rPr>
          <w:rFonts w:ascii="Century Gothic" w:hAnsi="Century Gothic"/>
          <w:color w:val="1C1B1F"/>
        </w:rPr>
        <w:t xml:space="preserve">If we are aware of a parental dispute affecting the application, we may not be able to deal with the application and you may need to seek independent legal advice in order to resolve the matter. </w:t>
      </w:r>
    </w:p>
    <w:p w14:paraId="4E454A05" w14:textId="77777777" w:rsidR="000A2E96" w:rsidRPr="00781C13" w:rsidRDefault="0017589C">
      <w:pPr>
        <w:pStyle w:val="Heading1"/>
        <w:spacing w:after="120"/>
        <w:ind w:left="-5" w:right="0"/>
        <w:rPr>
          <w:rFonts w:ascii="Century Gothic" w:hAnsi="Century Gothic"/>
        </w:rPr>
      </w:pPr>
      <w:r w:rsidRPr="00781C13">
        <w:rPr>
          <w:rFonts w:ascii="Century Gothic" w:hAnsi="Century Gothic"/>
        </w:rPr>
        <w:t xml:space="preserve">Twins, triplets and other multiple births </w:t>
      </w:r>
    </w:p>
    <w:p w14:paraId="533570B7" w14:textId="77777777" w:rsidR="000A2E96" w:rsidRPr="00781C13" w:rsidRDefault="0017589C">
      <w:pPr>
        <w:spacing w:after="120"/>
        <w:ind w:left="-5" w:right="0"/>
        <w:rPr>
          <w:rFonts w:ascii="Century Gothic" w:hAnsi="Century Gothic"/>
        </w:rPr>
      </w:pPr>
      <w:r w:rsidRPr="00781C13">
        <w:rPr>
          <w:rFonts w:ascii="Century Gothic" w:hAnsi="Century Gothic"/>
        </w:rPr>
        <w:t xml:space="preserve">If the final place available in the Nursery is offered to a twin, triplet or other multiple births and the remaining sibling/s would ordinarily be refused, we will offer places to the remaining sibling/s in the Nursery, provided that the necessary staffing can be put in place in order to comply with statutory staff: pupil ratios. </w:t>
      </w:r>
    </w:p>
    <w:p w14:paraId="44320096" w14:textId="77777777" w:rsidR="000A2E96" w:rsidRPr="00781C13" w:rsidRDefault="0017589C">
      <w:pPr>
        <w:pStyle w:val="Heading1"/>
        <w:spacing w:after="120"/>
        <w:ind w:left="-5" w:right="0"/>
        <w:rPr>
          <w:rFonts w:ascii="Century Gothic" w:hAnsi="Century Gothic"/>
        </w:rPr>
      </w:pPr>
      <w:r w:rsidRPr="00781C13">
        <w:rPr>
          <w:rFonts w:ascii="Century Gothic" w:hAnsi="Century Gothic"/>
        </w:rPr>
        <w:t>Waiting lists</w:t>
      </w:r>
      <w:r w:rsidRPr="00781C13">
        <w:rPr>
          <w:rFonts w:ascii="Century Gothic" w:hAnsi="Century Gothic"/>
          <w:b w:val="0"/>
        </w:rPr>
        <w:t xml:space="preserve"> </w:t>
      </w:r>
    </w:p>
    <w:p w14:paraId="4D4D47BE" w14:textId="77777777" w:rsidR="000A2E96" w:rsidRPr="00781C13" w:rsidRDefault="0017589C">
      <w:pPr>
        <w:ind w:left="-5" w:right="0"/>
        <w:rPr>
          <w:rFonts w:ascii="Century Gothic" w:hAnsi="Century Gothic"/>
        </w:rPr>
      </w:pPr>
      <w:r w:rsidRPr="00781C13">
        <w:rPr>
          <w:rFonts w:ascii="Century Gothic" w:hAnsi="Century Gothic"/>
        </w:rPr>
        <w:t xml:space="preserve">If you apply for a place in the Nursery and you are refused, your child’s name will automatically be placed on a waiting list. Names are placed on the waiting list in the priority order set out in our admissions oversubscription criteria (above). </w:t>
      </w:r>
    </w:p>
    <w:p w14:paraId="28C62847" w14:textId="77777777" w:rsidR="000A2E96" w:rsidRPr="00781C13" w:rsidRDefault="0017589C">
      <w:pPr>
        <w:spacing w:after="250"/>
        <w:ind w:left="-5" w:right="0"/>
        <w:rPr>
          <w:rFonts w:ascii="Century Gothic" w:hAnsi="Century Gothic"/>
        </w:rPr>
      </w:pPr>
      <w:r w:rsidRPr="00781C13">
        <w:rPr>
          <w:rFonts w:ascii="Century Gothic" w:hAnsi="Century Gothic"/>
          <w:b/>
        </w:rPr>
        <w:t>The order of children does not remain static - as circumstances change, a child’s place on the waiting list can go up or down, for example due to withdrawals or additional applications.</w:t>
      </w:r>
      <w:r w:rsidRPr="00781C13">
        <w:rPr>
          <w:rFonts w:ascii="Century Gothic" w:hAnsi="Century Gothic"/>
        </w:rPr>
        <w:t xml:space="preserve"> If you change your address while your child is on a waiting list, </w:t>
      </w:r>
      <w:r w:rsidRPr="00781C13">
        <w:rPr>
          <w:rFonts w:ascii="Century Gothic" w:hAnsi="Century Gothic"/>
        </w:rPr>
        <w:lastRenderedPageBreak/>
        <w:t xml:space="preserve">you must let us know. Please be aware that this may change your child’s position on the waiting list. Written evidence of this will be required.  </w:t>
      </w:r>
    </w:p>
    <w:p w14:paraId="3CD55BAD" w14:textId="1D5229DB" w:rsidR="000A2E96" w:rsidRPr="000A1AA4" w:rsidRDefault="000A1AA4" w:rsidP="2132FC38">
      <w:pPr>
        <w:pStyle w:val="Heading1"/>
        <w:spacing w:after="120"/>
        <w:ind w:left="-5" w:right="0"/>
        <w:rPr>
          <w:rFonts w:ascii="Century Gothic" w:hAnsi="Century Gothic"/>
        </w:rPr>
      </w:pPr>
      <w:r w:rsidRPr="000A1AA4">
        <w:rPr>
          <w:rFonts w:ascii="Century Gothic" w:hAnsi="Century Gothic"/>
        </w:rPr>
        <w:t>Undersubscription</w:t>
      </w:r>
      <w:r w:rsidR="781CDFB4" w:rsidRPr="000A1AA4">
        <w:rPr>
          <w:rFonts w:ascii="Century Gothic" w:hAnsi="Century Gothic"/>
        </w:rPr>
        <w:t xml:space="preserve"> and purchasing additional hours</w:t>
      </w:r>
      <w:r w:rsidR="0E6F1914" w:rsidRPr="000A1AA4">
        <w:rPr>
          <w:rFonts w:ascii="Century Gothic" w:hAnsi="Century Gothic"/>
        </w:rPr>
        <w:t xml:space="preserve"> 3-4 year olds</w:t>
      </w:r>
    </w:p>
    <w:p w14:paraId="76B1C5B2" w14:textId="51DA216A" w:rsidR="000A2E96" w:rsidRPr="000A1AA4" w:rsidRDefault="3FF4A25B" w:rsidP="2132FC38">
      <w:pPr>
        <w:rPr>
          <w:rFonts w:ascii="Century Gothic" w:eastAsia="Century Gothic" w:hAnsi="Century Gothic" w:cs="Century Gothic"/>
        </w:rPr>
      </w:pPr>
      <w:r w:rsidRPr="000A1AA4">
        <w:rPr>
          <w:rFonts w:ascii="Century Gothic" w:eastAsia="Century Gothic" w:hAnsi="Century Gothic" w:cs="Century Gothic"/>
        </w:rPr>
        <w:t xml:space="preserve">If after all 15 hours and 30 hour codes have been allocated </w:t>
      </w:r>
      <w:r w:rsidR="031A1302" w:rsidRPr="000A1AA4">
        <w:rPr>
          <w:rFonts w:ascii="Century Gothic" w:eastAsia="Century Gothic" w:hAnsi="Century Gothic" w:cs="Century Gothic"/>
        </w:rPr>
        <w:t>parents</w:t>
      </w:r>
      <w:r w:rsidRPr="000A1AA4">
        <w:rPr>
          <w:rFonts w:ascii="Century Gothic" w:eastAsia="Century Gothic" w:hAnsi="Century Gothic" w:cs="Century Gothic"/>
        </w:rPr>
        <w:t xml:space="preserve"> </w:t>
      </w:r>
      <w:r w:rsidR="5BB2CA85" w:rsidRPr="000A1AA4">
        <w:rPr>
          <w:rFonts w:ascii="Century Gothic" w:eastAsia="Century Gothic" w:hAnsi="Century Gothic" w:cs="Century Gothic"/>
        </w:rPr>
        <w:t>can purchase additional hours if the nursery is undersubscribed.</w:t>
      </w:r>
      <w:r w:rsidR="6DA27488" w:rsidRPr="000A1AA4">
        <w:rPr>
          <w:rFonts w:ascii="Century Gothic" w:eastAsia="Century Gothic" w:hAnsi="Century Gothic" w:cs="Century Gothic"/>
        </w:rPr>
        <w:t xml:space="preserve"> </w:t>
      </w:r>
      <w:r w:rsidR="487437CB" w:rsidRPr="000A1AA4">
        <w:rPr>
          <w:rFonts w:ascii="Century Gothic" w:eastAsia="Century Gothic" w:hAnsi="Century Gothic" w:cs="Century Gothic"/>
        </w:rPr>
        <w:t xml:space="preserve">Parents who wish to purchase additional hours will be required to make a termly </w:t>
      </w:r>
      <w:r w:rsidR="26202116" w:rsidRPr="000A1AA4">
        <w:rPr>
          <w:rFonts w:ascii="Century Gothic" w:eastAsia="Century Gothic" w:hAnsi="Century Gothic" w:cs="Century Gothic"/>
        </w:rPr>
        <w:t>commitment</w:t>
      </w:r>
      <w:r w:rsidR="487437CB" w:rsidRPr="000A1AA4">
        <w:rPr>
          <w:rFonts w:ascii="Century Gothic" w:eastAsia="Century Gothic" w:hAnsi="Century Gothic" w:cs="Century Gothic"/>
        </w:rPr>
        <w:t xml:space="preserve"> to Sprin</w:t>
      </w:r>
      <w:r w:rsidR="7C0669FF" w:rsidRPr="000A1AA4">
        <w:rPr>
          <w:rFonts w:ascii="Century Gothic" w:eastAsia="Century Gothic" w:hAnsi="Century Gothic" w:cs="Century Gothic"/>
        </w:rPr>
        <w:t xml:space="preserve">gfield Nursery and sign a declaration. </w:t>
      </w:r>
    </w:p>
    <w:p w14:paraId="158EE177" w14:textId="2CBC1B5D" w:rsidR="000A2E96" w:rsidRPr="000A1AA4" w:rsidRDefault="000A2E96" w:rsidP="2132FC38">
      <w:pPr>
        <w:rPr>
          <w:rFonts w:ascii="Century Gothic" w:eastAsia="Century Gothic" w:hAnsi="Century Gothic" w:cs="Century Gothic"/>
        </w:rPr>
      </w:pPr>
    </w:p>
    <w:p w14:paraId="536A91A7" w14:textId="7214E5A8" w:rsidR="000A2E96" w:rsidRPr="000A1AA4" w:rsidRDefault="2ECE300F" w:rsidP="2132FC38">
      <w:pPr>
        <w:rPr>
          <w:rFonts w:ascii="Century Gothic" w:eastAsia="Century Gothic" w:hAnsi="Century Gothic" w:cs="Century Gothic"/>
          <w:b/>
          <w:bCs/>
        </w:rPr>
      </w:pPr>
      <w:r w:rsidRPr="000A1AA4">
        <w:rPr>
          <w:rFonts w:ascii="Century Gothic" w:eastAsia="Century Gothic" w:hAnsi="Century Gothic" w:cs="Century Gothic"/>
          <w:b/>
          <w:bCs/>
        </w:rPr>
        <w:t xml:space="preserve">Nursery terms and conditions </w:t>
      </w:r>
    </w:p>
    <w:p w14:paraId="760B2829" w14:textId="6D23D12F" w:rsidR="000A2E96" w:rsidRPr="000A1AA4" w:rsidRDefault="4B40268F" w:rsidP="2132FC38">
      <w:pPr>
        <w:rPr>
          <w:rFonts w:ascii="Century Gothic" w:eastAsia="Century Gothic" w:hAnsi="Century Gothic" w:cs="Century Gothic"/>
        </w:rPr>
      </w:pPr>
      <w:r w:rsidRPr="000A1AA4">
        <w:rPr>
          <w:rFonts w:ascii="Century Gothic" w:eastAsia="Century Gothic" w:hAnsi="Century Gothic" w:cs="Century Gothic"/>
        </w:rPr>
        <w:t xml:space="preserve">Opening times 8.45 </w:t>
      </w:r>
      <w:r w:rsidR="5826B9CC" w:rsidRPr="000A1AA4">
        <w:rPr>
          <w:rFonts w:ascii="Century Gothic" w:eastAsia="Century Gothic" w:hAnsi="Century Gothic" w:cs="Century Gothic"/>
        </w:rPr>
        <w:t xml:space="preserve">- </w:t>
      </w:r>
      <w:r w:rsidRPr="000A1AA4">
        <w:rPr>
          <w:rFonts w:ascii="Century Gothic" w:eastAsia="Century Gothic" w:hAnsi="Century Gothic" w:cs="Century Gothic"/>
        </w:rPr>
        <w:t>3.1</w:t>
      </w:r>
      <w:r w:rsidR="2A715559" w:rsidRPr="000A1AA4">
        <w:rPr>
          <w:rFonts w:ascii="Century Gothic" w:eastAsia="Century Gothic" w:hAnsi="Century Gothic" w:cs="Century Gothic"/>
        </w:rPr>
        <w:t>5</w:t>
      </w:r>
      <w:r w:rsidRPr="000A1AA4">
        <w:rPr>
          <w:rFonts w:ascii="Century Gothic" w:eastAsia="Century Gothic" w:hAnsi="Century Gothic" w:cs="Century Gothic"/>
        </w:rPr>
        <w:t xml:space="preserve"> Monday – Friday 38 </w:t>
      </w:r>
      <w:r w:rsidR="7ED9BD7B" w:rsidRPr="000A1AA4">
        <w:rPr>
          <w:rFonts w:ascii="Century Gothic" w:eastAsia="Century Gothic" w:hAnsi="Century Gothic" w:cs="Century Gothic"/>
        </w:rPr>
        <w:t>weeks</w:t>
      </w:r>
      <w:r w:rsidRPr="000A1AA4">
        <w:rPr>
          <w:rFonts w:ascii="Century Gothic" w:eastAsia="Century Gothic" w:hAnsi="Century Gothic" w:cs="Century Gothic"/>
        </w:rPr>
        <w:t xml:space="preserve"> a year term time only.</w:t>
      </w:r>
    </w:p>
    <w:p w14:paraId="1844528B" w14:textId="7103F4E4" w:rsidR="000A2E96" w:rsidRPr="000A1AA4" w:rsidRDefault="44BD5F76" w:rsidP="2132FC38">
      <w:pPr>
        <w:rPr>
          <w:rFonts w:ascii="Century Gothic" w:eastAsia="Century Gothic" w:hAnsi="Century Gothic" w:cs="Century Gothic"/>
        </w:rPr>
      </w:pPr>
      <w:r w:rsidRPr="000A1AA4">
        <w:rPr>
          <w:rFonts w:ascii="Century Gothic" w:eastAsia="Century Gothic" w:hAnsi="Century Gothic" w:cs="Century Gothic"/>
        </w:rPr>
        <w:t xml:space="preserve">As a term time nursery holidays are not part of </w:t>
      </w:r>
      <w:r w:rsidR="363C8502" w:rsidRPr="000A1AA4">
        <w:rPr>
          <w:rFonts w:ascii="Century Gothic" w:eastAsia="Century Gothic" w:hAnsi="Century Gothic" w:cs="Century Gothic"/>
        </w:rPr>
        <w:t>the allocated days we can provide childcare, therefore</w:t>
      </w:r>
      <w:r w:rsidR="7BFBED32" w:rsidRPr="000A1AA4">
        <w:rPr>
          <w:rFonts w:ascii="Century Gothic" w:eastAsia="Century Gothic" w:hAnsi="Century Gothic" w:cs="Century Gothic"/>
        </w:rPr>
        <w:t>,</w:t>
      </w:r>
      <w:r w:rsidR="363C8502" w:rsidRPr="000A1AA4">
        <w:rPr>
          <w:rFonts w:ascii="Century Gothic" w:eastAsia="Century Gothic" w:hAnsi="Century Gothic" w:cs="Century Gothic"/>
        </w:rPr>
        <w:t xml:space="preserve"> you will be charged any holiday periods during term time. </w:t>
      </w:r>
    </w:p>
    <w:p w14:paraId="177660E6" w14:textId="5F0D3FA2" w:rsidR="000A2E96" w:rsidRPr="000A1AA4" w:rsidRDefault="7C0669FF" w:rsidP="2132FC38">
      <w:pPr>
        <w:rPr>
          <w:rFonts w:ascii="Century Gothic" w:eastAsia="Century Gothic" w:hAnsi="Century Gothic" w:cs="Century Gothic"/>
        </w:rPr>
      </w:pPr>
      <w:r w:rsidRPr="000A1AA4">
        <w:rPr>
          <w:rFonts w:ascii="Century Gothic" w:eastAsia="Century Gothic" w:hAnsi="Century Gothic" w:cs="Century Gothic"/>
        </w:rPr>
        <w:t>If parents decide to move thei</w:t>
      </w:r>
      <w:r w:rsidR="25121C1E" w:rsidRPr="000A1AA4">
        <w:rPr>
          <w:rFonts w:ascii="Century Gothic" w:eastAsia="Century Gothic" w:hAnsi="Century Gothic" w:cs="Century Gothic"/>
        </w:rPr>
        <w:t>r</w:t>
      </w:r>
      <w:r w:rsidRPr="000A1AA4">
        <w:rPr>
          <w:rFonts w:ascii="Century Gothic" w:eastAsia="Century Gothic" w:hAnsi="Century Gothic" w:cs="Century Gothic"/>
        </w:rPr>
        <w:t xml:space="preserve"> child </w:t>
      </w:r>
      <w:r w:rsidR="19BEDFF5" w:rsidRPr="000A1AA4">
        <w:rPr>
          <w:rFonts w:ascii="Century Gothic" w:eastAsia="Century Gothic" w:hAnsi="Century Gothic" w:cs="Century Gothic"/>
        </w:rPr>
        <w:t>mid-term</w:t>
      </w:r>
      <w:r w:rsidRPr="000A1AA4">
        <w:rPr>
          <w:rFonts w:ascii="Century Gothic" w:eastAsia="Century Gothic" w:hAnsi="Century Gothic" w:cs="Century Gothic"/>
        </w:rPr>
        <w:t xml:space="preserve"> the </w:t>
      </w:r>
      <w:r w:rsidR="5FEBEA7C" w:rsidRPr="000A1AA4">
        <w:rPr>
          <w:rFonts w:ascii="Century Gothic" w:eastAsia="Century Gothic" w:hAnsi="Century Gothic" w:cs="Century Gothic"/>
        </w:rPr>
        <w:t>funding</w:t>
      </w:r>
      <w:r w:rsidRPr="000A1AA4">
        <w:rPr>
          <w:rFonts w:ascii="Century Gothic" w:eastAsia="Century Gothic" w:hAnsi="Century Gothic" w:cs="Century Gothic"/>
        </w:rPr>
        <w:t xml:space="preserve"> will remain with Springfield</w:t>
      </w:r>
      <w:r w:rsidR="3CDFD833" w:rsidRPr="000A1AA4">
        <w:rPr>
          <w:rFonts w:ascii="Century Gothic" w:eastAsia="Century Gothic" w:hAnsi="Century Gothic" w:cs="Century Gothic"/>
        </w:rPr>
        <w:t xml:space="preserve"> Nursery</w:t>
      </w:r>
      <w:r w:rsidR="6C00A96D" w:rsidRPr="000A1AA4">
        <w:rPr>
          <w:rFonts w:ascii="Century Gothic" w:eastAsia="Century Gothic" w:hAnsi="Century Gothic" w:cs="Century Gothic"/>
        </w:rPr>
        <w:t xml:space="preserve"> until the end of that term. </w:t>
      </w:r>
    </w:p>
    <w:p w14:paraId="3F5359D6" w14:textId="646EB105" w:rsidR="000A2E96" w:rsidRPr="000A1AA4" w:rsidRDefault="6C2A2A33" w:rsidP="2132FC38">
      <w:pPr>
        <w:rPr>
          <w:rFonts w:ascii="Century Gothic" w:eastAsia="Century Gothic" w:hAnsi="Century Gothic" w:cs="Century Gothic"/>
        </w:rPr>
      </w:pPr>
      <w:r w:rsidRPr="000A1AA4">
        <w:rPr>
          <w:rFonts w:ascii="Century Gothic" w:eastAsia="Century Gothic" w:hAnsi="Century Gothic" w:cs="Century Gothic"/>
        </w:rPr>
        <w:t xml:space="preserve">The notice period parents must give if they no longer wish to purchase additional hours is 1 month in writing to the nursery lead. </w:t>
      </w:r>
    </w:p>
    <w:p w14:paraId="461D7E68" w14:textId="05982431" w:rsidR="000A2E96" w:rsidRPr="000A1AA4" w:rsidRDefault="6C2A2A33" w:rsidP="2132FC38">
      <w:pPr>
        <w:rPr>
          <w:rFonts w:ascii="Century Gothic" w:eastAsia="Century Gothic" w:hAnsi="Century Gothic" w:cs="Century Gothic"/>
        </w:rPr>
      </w:pPr>
      <w:r w:rsidRPr="000A1AA4">
        <w:rPr>
          <w:rFonts w:ascii="Century Gothic" w:eastAsia="Century Gothic" w:hAnsi="Century Gothic" w:cs="Century Gothic"/>
        </w:rPr>
        <w:t>Our term dates do no</w:t>
      </w:r>
      <w:r w:rsidR="5F3AE822" w:rsidRPr="000A1AA4">
        <w:rPr>
          <w:rFonts w:ascii="Century Gothic" w:eastAsia="Century Gothic" w:hAnsi="Century Gothic" w:cs="Century Gothic"/>
        </w:rPr>
        <w:t>t include bank holidays and PD days across the school and nursery</w:t>
      </w:r>
      <w:r w:rsidR="20B1A52C" w:rsidRPr="000A1AA4">
        <w:rPr>
          <w:rFonts w:ascii="Century Gothic" w:eastAsia="Century Gothic" w:hAnsi="Century Gothic" w:cs="Century Gothic"/>
        </w:rPr>
        <w:t xml:space="preserve">. </w:t>
      </w:r>
    </w:p>
    <w:p w14:paraId="72DA76EB" w14:textId="6DCAF601" w:rsidR="000A2E96" w:rsidRPr="000A1AA4" w:rsidRDefault="20B1A52C" w:rsidP="2132FC38">
      <w:pPr>
        <w:rPr>
          <w:rFonts w:ascii="Century Gothic" w:eastAsia="Century Gothic" w:hAnsi="Century Gothic" w:cs="Century Gothic"/>
        </w:rPr>
      </w:pPr>
      <w:r w:rsidRPr="000A1AA4">
        <w:rPr>
          <w:rFonts w:ascii="Century Gothic" w:eastAsia="Century Gothic" w:hAnsi="Century Gothic" w:cs="Century Gothic"/>
        </w:rPr>
        <w:t>In any absence or illness fees still apply</w:t>
      </w:r>
      <w:r w:rsidR="4F323E3A" w:rsidRPr="000A1AA4">
        <w:rPr>
          <w:rFonts w:ascii="Century Gothic" w:eastAsia="Century Gothic" w:hAnsi="Century Gothic" w:cs="Century Gothic"/>
        </w:rPr>
        <w:t>;</w:t>
      </w:r>
      <w:r w:rsidRPr="000A1AA4">
        <w:rPr>
          <w:rFonts w:ascii="Century Gothic" w:eastAsia="Century Gothic" w:hAnsi="Century Gothic" w:cs="Century Gothic"/>
        </w:rPr>
        <w:t xml:space="preserve"> no refunds will be given for days your child is not in nursery.</w:t>
      </w:r>
    </w:p>
    <w:p w14:paraId="3875C6C8" w14:textId="3EA19E57" w:rsidR="000A2E96" w:rsidRPr="000A1AA4" w:rsidRDefault="641CCEBB" w:rsidP="2132FC38">
      <w:pPr>
        <w:rPr>
          <w:rFonts w:ascii="Century Gothic" w:eastAsia="Century Gothic" w:hAnsi="Century Gothic" w:cs="Century Gothic"/>
        </w:rPr>
      </w:pPr>
      <w:r w:rsidRPr="000A1AA4">
        <w:rPr>
          <w:rFonts w:ascii="Century Gothic" w:eastAsia="Century Gothic" w:hAnsi="Century Gothic" w:cs="Century Gothic"/>
        </w:rPr>
        <w:t>Payment will be by invoice</w:t>
      </w:r>
      <w:r w:rsidR="4CEDA671" w:rsidRPr="000A1AA4">
        <w:rPr>
          <w:rFonts w:ascii="Century Gothic" w:eastAsia="Century Gothic" w:hAnsi="Century Gothic" w:cs="Century Gothic"/>
        </w:rPr>
        <w:t xml:space="preserve"> and all fees are due on the 1</w:t>
      </w:r>
      <w:r w:rsidR="4CEDA671" w:rsidRPr="000A1AA4">
        <w:rPr>
          <w:rFonts w:ascii="Century Gothic" w:eastAsia="Century Gothic" w:hAnsi="Century Gothic" w:cs="Century Gothic"/>
          <w:vertAlign w:val="superscript"/>
        </w:rPr>
        <w:t>st</w:t>
      </w:r>
      <w:r w:rsidR="4CEDA671" w:rsidRPr="000A1AA4">
        <w:rPr>
          <w:rFonts w:ascii="Century Gothic" w:eastAsia="Century Gothic" w:hAnsi="Century Gothic" w:cs="Century Gothic"/>
        </w:rPr>
        <w:t xml:space="preserve"> of the month in advance </w:t>
      </w:r>
    </w:p>
    <w:p w14:paraId="48E292DC" w14:textId="7722F050" w:rsidR="000A2E96" w:rsidRPr="000A1AA4" w:rsidRDefault="000A2E96" w:rsidP="2132FC38">
      <w:pPr>
        <w:rPr>
          <w:rFonts w:ascii="Century Gothic" w:eastAsia="Century Gothic" w:hAnsi="Century Gothic" w:cs="Century Gothic"/>
        </w:rPr>
      </w:pPr>
    </w:p>
    <w:p w14:paraId="37D6D088" w14:textId="0DE86AC6" w:rsidR="000A2E96" w:rsidRPr="000A1AA4" w:rsidRDefault="5F3AE822" w:rsidP="2132FC38">
      <w:pPr>
        <w:rPr>
          <w:rFonts w:ascii="Century Gothic" w:eastAsia="Century Gothic" w:hAnsi="Century Gothic" w:cs="Century Gothic"/>
          <w:b/>
          <w:bCs/>
        </w:rPr>
      </w:pPr>
      <w:r w:rsidRPr="000A1AA4">
        <w:rPr>
          <w:rFonts w:ascii="Century Gothic" w:eastAsia="Century Gothic" w:hAnsi="Century Gothic" w:cs="Century Gothic"/>
          <w:b/>
          <w:bCs/>
        </w:rPr>
        <w:t>4 and 5 term placements</w:t>
      </w:r>
    </w:p>
    <w:p w14:paraId="5BC9AF97" w14:textId="1116291F" w:rsidR="000A2E96" w:rsidRPr="000A1AA4" w:rsidRDefault="6DA27488" w:rsidP="2132FC38">
      <w:pPr>
        <w:rPr>
          <w:rFonts w:ascii="Century Gothic" w:eastAsia="Century Gothic" w:hAnsi="Century Gothic" w:cs="Century Gothic"/>
        </w:rPr>
      </w:pPr>
      <w:r w:rsidRPr="000A1AA4">
        <w:rPr>
          <w:rFonts w:ascii="Century Gothic" w:eastAsia="Century Gothic" w:hAnsi="Century Gothic" w:cs="Century Gothic"/>
        </w:rPr>
        <w:t>In the unlikely event that our nursery is still not full then 4 and 5 term places can be offered to children in the term that they become 3 ye</w:t>
      </w:r>
      <w:r w:rsidR="70AC4B92" w:rsidRPr="000A1AA4">
        <w:rPr>
          <w:rFonts w:ascii="Century Gothic" w:eastAsia="Century Gothic" w:hAnsi="Century Gothic" w:cs="Century Gothic"/>
        </w:rPr>
        <w:t>ars old.</w:t>
      </w:r>
      <w:r w:rsidR="5BB2CA85" w:rsidRPr="000A1AA4">
        <w:rPr>
          <w:rFonts w:ascii="Century Gothic" w:eastAsia="Century Gothic" w:hAnsi="Century Gothic" w:cs="Century Gothic"/>
        </w:rPr>
        <w:t xml:space="preserve"> </w:t>
      </w:r>
      <w:r w:rsidR="2A32450A" w:rsidRPr="000A1AA4">
        <w:rPr>
          <w:rFonts w:ascii="Century Gothic" w:eastAsia="Century Gothic" w:hAnsi="Century Gothic" w:cs="Century Gothic"/>
        </w:rPr>
        <w:t xml:space="preserve">The financial sustainability of Springfield Nursery is paramount and therefore we reserve the right to fill any vacant spaces. </w:t>
      </w:r>
    </w:p>
    <w:p w14:paraId="6F3EB57F" w14:textId="33E25205" w:rsidR="000A2E96" w:rsidRPr="00781C13" w:rsidRDefault="000A2E96" w:rsidP="2132FC38">
      <w:pPr>
        <w:pStyle w:val="Heading1"/>
        <w:spacing w:after="120"/>
        <w:ind w:left="-5" w:right="0"/>
        <w:rPr>
          <w:rFonts w:ascii="Century Gothic" w:hAnsi="Century Gothic"/>
        </w:rPr>
      </w:pPr>
    </w:p>
    <w:p w14:paraId="550406FB" w14:textId="5A5BF7D7" w:rsidR="000A2E96" w:rsidRPr="00781C13" w:rsidRDefault="0017589C">
      <w:pPr>
        <w:pStyle w:val="Heading1"/>
        <w:spacing w:after="120"/>
        <w:ind w:left="-5" w:right="0"/>
        <w:rPr>
          <w:rFonts w:ascii="Century Gothic" w:hAnsi="Century Gothic"/>
        </w:rPr>
      </w:pPr>
      <w:r w:rsidRPr="2132FC38">
        <w:rPr>
          <w:rFonts w:ascii="Century Gothic" w:hAnsi="Century Gothic"/>
        </w:rPr>
        <w:t>General</w:t>
      </w:r>
      <w:r w:rsidRPr="2132FC38">
        <w:rPr>
          <w:rFonts w:ascii="Century Gothic" w:hAnsi="Century Gothic"/>
          <w:b w:val="0"/>
        </w:rPr>
        <w:t xml:space="preserve">  </w:t>
      </w:r>
    </w:p>
    <w:p w14:paraId="0C3830BE" w14:textId="186FFC7D" w:rsidR="00F207F3" w:rsidRPr="00F207F3" w:rsidRDefault="0019331B" w:rsidP="00F207F3">
      <w:pPr>
        <w:spacing w:after="0" w:line="240" w:lineRule="auto"/>
        <w:rPr>
          <w:rFonts w:ascii="Century Gothic" w:hAnsi="Century Gothic" w:cs="Arial"/>
          <w:bCs/>
        </w:rPr>
      </w:pPr>
      <w:r w:rsidRPr="2132FC38">
        <w:rPr>
          <w:rFonts w:ascii="Century Gothic" w:hAnsi="Century Gothic" w:cs="Arial"/>
        </w:rPr>
        <w:t>Any child can attend Springfield Infant School’s Nursery Unit, there is no catchment area.</w:t>
      </w:r>
    </w:p>
    <w:p w14:paraId="053BE400" w14:textId="61CC3DE2" w:rsidR="2132FC38" w:rsidRDefault="2132FC38" w:rsidP="2132FC38">
      <w:pPr>
        <w:spacing w:after="210"/>
        <w:ind w:right="0"/>
        <w:rPr>
          <w:rFonts w:ascii="Century Gothic" w:hAnsi="Century Gothic"/>
        </w:rPr>
      </w:pPr>
    </w:p>
    <w:p w14:paraId="4A9EE467" w14:textId="4175E7BF" w:rsidR="0019331B" w:rsidRDefault="0019331B" w:rsidP="00F207F3">
      <w:pPr>
        <w:spacing w:after="210"/>
        <w:ind w:right="0"/>
        <w:rPr>
          <w:rFonts w:ascii="Century Gothic" w:hAnsi="Century Gothic"/>
        </w:rPr>
      </w:pPr>
      <w:r w:rsidRPr="2132FC38">
        <w:rPr>
          <w:rFonts w:ascii="Century Gothic" w:hAnsi="Century Gothic"/>
        </w:rPr>
        <w:t xml:space="preserve">Our setting is committed to safeguarding and promoting the welfare of children, young people and adults at all times and expects everybody working within this setting to share </w:t>
      </w:r>
      <w:r w:rsidR="28A21AAD" w:rsidRPr="2132FC38">
        <w:rPr>
          <w:rFonts w:ascii="Century Gothic" w:hAnsi="Century Gothic"/>
        </w:rPr>
        <w:t>that commitment</w:t>
      </w:r>
      <w:r w:rsidRPr="2132FC38">
        <w:rPr>
          <w:rFonts w:ascii="Century Gothic" w:hAnsi="Century Gothic"/>
        </w:rPr>
        <w:t xml:space="preserve">. </w:t>
      </w:r>
    </w:p>
    <w:p w14:paraId="0962D574" w14:textId="7E8E0E24" w:rsidR="0019331B" w:rsidRDefault="0019331B" w:rsidP="0079207F">
      <w:pPr>
        <w:shd w:val="clear" w:color="auto" w:fill="FCFCFC"/>
        <w:spacing w:after="0" w:line="240" w:lineRule="auto"/>
        <w:rPr>
          <w:rFonts w:ascii="Century Gothic" w:eastAsia="Times New Roman" w:hAnsi="Century Gothic" w:cs="Times New Roman"/>
          <w:lang w:val="en-US"/>
        </w:rPr>
      </w:pPr>
      <w:r w:rsidRPr="003273EB">
        <w:rPr>
          <w:rFonts w:ascii="Century Gothic" w:eastAsia="Times New Roman" w:hAnsi="Century Gothic" w:cs="Times New Roman"/>
          <w:lang w:val="en-US"/>
        </w:rPr>
        <w:t>Consistent attendance on a regular ba</w:t>
      </w:r>
      <w:r w:rsidRPr="00B007F5">
        <w:rPr>
          <w:rFonts w:ascii="Century Gothic" w:eastAsia="Times New Roman" w:hAnsi="Century Gothic" w:cs="Times New Roman"/>
          <w:lang w:val="en-US"/>
        </w:rPr>
        <w:t>sis is expected of all children in line with our whole school attendance policy.</w:t>
      </w:r>
    </w:p>
    <w:p w14:paraId="59EE5E8F" w14:textId="77777777" w:rsidR="0079207F" w:rsidRPr="0079207F" w:rsidRDefault="0079207F" w:rsidP="0079207F">
      <w:pPr>
        <w:shd w:val="clear" w:color="auto" w:fill="FCFCFC"/>
        <w:spacing w:after="0" w:line="240" w:lineRule="auto"/>
        <w:rPr>
          <w:rFonts w:ascii="Century Gothic" w:eastAsia="Times New Roman" w:hAnsi="Century Gothic" w:cs="Times New Roman"/>
          <w:lang w:val="en-US"/>
        </w:rPr>
      </w:pPr>
    </w:p>
    <w:p w14:paraId="5869A808" w14:textId="66CD6956" w:rsidR="009C1734" w:rsidRDefault="004E19B6" w:rsidP="0079207F">
      <w:pPr>
        <w:spacing w:after="120"/>
        <w:ind w:right="0"/>
        <w:rPr>
          <w:rFonts w:ascii="Century Gothic" w:hAnsi="Century Gothic"/>
        </w:rPr>
      </w:pPr>
      <w:r w:rsidRPr="004E19B6">
        <w:rPr>
          <w:rFonts w:ascii="Century Gothic" w:hAnsi="Century Gothic"/>
        </w:rPr>
        <w:t xml:space="preserve">The Nursery will not permit pupils to continue with any allocated nursery place at </w:t>
      </w:r>
      <w:r w:rsidR="00946129">
        <w:rPr>
          <w:rFonts w:ascii="Century Gothic" w:hAnsi="Century Gothic"/>
        </w:rPr>
        <w:t>Springfield Infants</w:t>
      </w:r>
      <w:r w:rsidR="00946129" w:rsidRPr="00781C13">
        <w:rPr>
          <w:rFonts w:ascii="Century Gothic" w:hAnsi="Century Gothic"/>
        </w:rPr>
        <w:t xml:space="preserve"> </w:t>
      </w:r>
      <w:r w:rsidRPr="004E19B6">
        <w:rPr>
          <w:rFonts w:ascii="Century Gothic" w:hAnsi="Century Gothic"/>
        </w:rPr>
        <w:t>Nursery beyond the end of the current school year in which they turn four years old</w:t>
      </w:r>
      <w:r w:rsidR="0079207F">
        <w:rPr>
          <w:rFonts w:ascii="Century Gothic" w:hAnsi="Century Gothic"/>
        </w:rPr>
        <w:t>.</w:t>
      </w:r>
    </w:p>
    <w:p w14:paraId="58D56E5A" w14:textId="45AF03C5" w:rsidR="009C1734" w:rsidRPr="00781C13" w:rsidRDefault="009C1734" w:rsidP="009C1734">
      <w:pPr>
        <w:autoSpaceDE w:val="0"/>
        <w:spacing w:after="100" w:line="240" w:lineRule="auto"/>
        <w:rPr>
          <w:rFonts w:ascii="Century Gothic" w:hAnsi="Century Gothic"/>
        </w:rPr>
      </w:pPr>
      <w:r w:rsidRPr="00781C13">
        <w:rPr>
          <w:rFonts w:ascii="Century Gothic" w:hAnsi="Century Gothic"/>
        </w:rPr>
        <w:t xml:space="preserve">Wherever possible, we will try to give your child a place at our nursery. Sometimes we may be able to offer you a place but the exact sessions you have requested may not be available. If this is the case, we will let you know, and we can discuss what we can </w:t>
      </w:r>
      <w:r w:rsidRPr="00781C13">
        <w:rPr>
          <w:rFonts w:ascii="Century Gothic" w:hAnsi="Century Gothic"/>
        </w:rPr>
        <w:lastRenderedPageBreak/>
        <w:t>offer. If there are no places available, we will add your child’s name to our waiting list. We would also advise you to contact the Family Information Service</w:t>
      </w:r>
      <w:r w:rsidR="00376F68">
        <w:rPr>
          <w:rFonts w:ascii="Century Gothic" w:hAnsi="Century Gothic"/>
        </w:rPr>
        <w:t>,</w:t>
      </w:r>
      <w:r w:rsidRPr="00781C13">
        <w:rPr>
          <w:rFonts w:ascii="Century Gothic" w:hAnsi="Century Gothic"/>
        </w:rPr>
        <w:t xml:space="preserve"> who will be able to support you to find a place for your child</w:t>
      </w:r>
      <w:r w:rsidR="006D3A08">
        <w:rPr>
          <w:rFonts w:ascii="Century Gothic" w:hAnsi="Century Gothic"/>
        </w:rPr>
        <w:t xml:space="preserve"> on </w:t>
      </w:r>
      <w:r w:rsidR="006D3A08" w:rsidRPr="00781C13">
        <w:rPr>
          <w:rFonts w:ascii="Century Gothic" w:hAnsi="Century Gothic"/>
        </w:rPr>
        <w:t xml:space="preserve">0345 60 800 </w:t>
      </w:r>
      <w:r w:rsidR="006D3A08">
        <w:rPr>
          <w:rFonts w:ascii="Century Gothic" w:hAnsi="Century Gothic"/>
        </w:rPr>
        <w:t>33</w:t>
      </w:r>
      <w:r w:rsidRPr="00781C13">
        <w:rPr>
          <w:rFonts w:ascii="Century Gothic" w:hAnsi="Century Gothic"/>
        </w:rPr>
        <w:t xml:space="preserve">. Sometimes there are fewer places </w:t>
      </w:r>
      <w:r w:rsidR="000821F1">
        <w:rPr>
          <w:rFonts w:ascii="Century Gothic" w:hAnsi="Century Gothic"/>
        </w:rPr>
        <w:t xml:space="preserve">available </w:t>
      </w:r>
      <w:r w:rsidRPr="00781C13">
        <w:rPr>
          <w:rFonts w:ascii="Century Gothic" w:hAnsi="Century Gothic"/>
        </w:rPr>
        <w:t>than the number of children wanting them.</w:t>
      </w:r>
    </w:p>
    <w:p w14:paraId="03E08EDD" w14:textId="77777777" w:rsidR="009C1734" w:rsidRPr="009C1734" w:rsidRDefault="009C1734" w:rsidP="00DD0B1C">
      <w:pPr>
        <w:shd w:val="clear" w:color="auto" w:fill="FCFCFC"/>
        <w:spacing w:after="0" w:line="240" w:lineRule="auto"/>
        <w:rPr>
          <w:rFonts w:ascii="Century Gothic" w:eastAsia="Times New Roman" w:hAnsi="Century Gothic" w:cs="Times New Roman"/>
        </w:rPr>
      </w:pPr>
    </w:p>
    <w:p w14:paraId="2648F0B5" w14:textId="77777777" w:rsidR="00DD0B1C" w:rsidRPr="00DD0B1C" w:rsidRDefault="00DD0B1C">
      <w:pPr>
        <w:spacing w:after="210"/>
        <w:ind w:left="-5" w:right="0"/>
        <w:rPr>
          <w:rFonts w:ascii="Century Gothic" w:hAnsi="Century Gothic"/>
          <w:lang w:val="en-US"/>
        </w:rPr>
      </w:pPr>
    </w:p>
    <w:p w14:paraId="6A6AB7D8" w14:textId="77777777" w:rsidR="000A2E96" w:rsidRPr="00781C13" w:rsidRDefault="0017589C">
      <w:pPr>
        <w:spacing w:after="0" w:line="242" w:lineRule="auto"/>
        <w:ind w:left="0" w:right="0" w:firstLine="0"/>
        <w:jc w:val="left"/>
        <w:rPr>
          <w:rFonts w:ascii="Century Gothic" w:hAnsi="Century Gothic"/>
        </w:rPr>
      </w:pPr>
      <w:r w:rsidRPr="00781C13">
        <w:rPr>
          <w:rFonts w:ascii="Century Gothic" w:hAnsi="Century Gothic"/>
        </w:rPr>
        <w:t xml:space="preserve"> </w:t>
      </w:r>
    </w:p>
    <w:p w14:paraId="1B1BCA50" w14:textId="77777777" w:rsidR="000A2E96" w:rsidRPr="00781C13" w:rsidRDefault="0017589C">
      <w:pPr>
        <w:spacing w:after="0" w:line="242" w:lineRule="auto"/>
        <w:ind w:left="0" w:right="0" w:firstLine="0"/>
        <w:jc w:val="left"/>
        <w:rPr>
          <w:rFonts w:ascii="Century Gothic" w:hAnsi="Century Gothic"/>
        </w:rPr>
      </w:pPr>
      <w:r w:rsidRPr="00781C13">
        <w:rPr>
          <w:rFonts w:ascii="Century Gothic" w:hAnsi="Century Gothic"/>
        </w:rPr>
        <w:t xml:space="preserve"> </w:t>
      </w:r>
    </w:p>
    <w:p w14:paraId="142D27AC" w14:textId="77777777" w:rsidR="000A2E96" w:rsidRPr="00781C13" w:rsidRDefault="0017589C">
      <w:pPr>
        <w:spacing w:after="218" w:line="242" w:lineRule="auto"/>
        <w:ind w:left="0" w:right="0" w:firstLine="0"/>
        <w:jc w:val="left"/>
        <w:rPr>
          <w:rFonts w:ascii="Century Gothic" w:hAnsi="Century Gothic"/>
        </w:rPr>
      </w:pPr>
      <w:r w:rsidRPr="00781C13">
        <w:rPr>
          <w:rFonts w:ascii="Century Gothic" w:eastAsia="Arial" w:hAnsi="Century Gothic" w:cs="Arial"/>
        </w:rPr>
        <w:t xml:space="preserve"> </w:t>
      </w:r>
    </w:p>
    <w:p w14:paraId="2357A556" w14:textId="77777777" w:rsidR="000A2E96" w:rsidRPr="00781C13" w:rsidRDefault="0017589C">
      <w:pPr>
        <w:spacing w:after="0" w:line="242" w:lineRule="auto"/>
        <w:ind w:left="0" w:right="0" w:firstLine="0"/>
        <w:jc w:val="left"/>
        <w:rPr>
          <w:rFonts w:ascii="Century Gothic" w:hAnsi="Century Gothic"/>
        </w:rPr>
      </w:pPr>
      <w:r w:rsidRPr="00781C13">
        <w:rPr>
          <w:rFonts w:ascii="Century Gothic" w:hAnsi="Century Gothic"/>
          <w:b/>
        </w:rPr>
        <w:t xml:space="preserve"> </w:t>
      </w:r>
    </w:p>
    <w:sectPr w:rsidR="000A2E96" w:rsidRPr="00781C13">
      <w:footerReference w:type="default" r:id="rId14"/>
      <w:pgSz w:w="11906" w:h="16838"/>
      <w:pgMar w:top="978" w:right="1433" w:bottom="1508" w:left="1440" w:header="720" w:footer="3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D51CB" w14:textId="77777777" w:rsidR="00C26DC4" w:rsidRDefault="00C26DC4">
      <w:pPr>
        <w:spacing w:after="0" w:line="240" w:lineRule="auto"/>
      </w:pPr>
      <w:r>
        <w:separator/>
      </w:r>
    </w:p>
  </w:endnote>
  <w:endnote w:type="continuationSeparator" w:id="0">
    <w:p w14:paraId="3673ECCC" w14:textId="77777777" w:rsidR="00C26DC4" w:rsidRDefault="00C26DC4">
      <w:pPr>
        <w:spacing w:after="0" w:line="240" w:lineRule="auto"/>
      </w:pPr>
      <w:r>
        <w:continuationSeparator/>
      </w:r>
    </w:p>
  </w:endnote>
  <w:endnote w:type="continuationNotice" w:id="1">
    <w:p w14:paraId="54E0150B" w14:textId="77777777" w:rsidR="00C26DC4" w:rsidRDefault="00C26D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MT">
    <w:charset w:val="00"/>
    <w:family w:val="auto"/>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2000688"/>
      <w:docPartObj>
        <w:docPartGallery w:val="Page Numbers (Bottom of Page)"/>
        <w:docPartUnique/>
      </w:docPartObj>
    </w:sdtPr>
    <w:sdtEndPr>
      <w:rPr>
        <w:noProof/>
      </w:rPr>
    </w:sdtEndPr>
    <w:sdtContent>
      <w:p w14:paraId="6AA0C960" w14:textId="3EDC7420" w:rsidR="00AD5904" w:rsidRDefault="00AD590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7E86D3" w14:textId="7EB115DD" w:rsidR="0017589C" w:rsidRDefault="0017589C">
    <w:pPr>
      <w:spacing w:after="0" w:line="242"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8AF24" w14:textId="77777777" w:rsidR="00C26DC4" w:rsidRDefault="00C26DC4">
      <w:pPr>
        <w:spacing w:after="0" w:line="240" w:lineRule="auto"/>
      </w:pPr>
      <w:r>
        <w:separator/>
      </w:r>
    </w:p>
  </w:footnote>
  <w:footnote w:type="continuationSeparator" w:id="0">
    <w:p w14:paraId="7E174F3E" w14:textId="77777777" w:rsidR="00C26DC4" w:rsidRDefault="00C26DC4">
      <w:pPr>
        <w:spacing w:after="0" w:line="240" w:lineRule="auto"/>
      </w:pPr>
      <w:r>
        <w:continuationSeparator/>
      </w:r>
    </w:p>
  </w:footnote>
  <w:footnote w:type="continuationNotice" w:id="1">
    <w:p w14:paraId="6684A9D6" w14:textId="77777777" w:rsidR="00C26DC4" w:rsidRDefault="00C26DC4">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dNxtLlf3" int2:invalidationBookmarkName="" int2:hashCode="oWcacrKyyG5T3d" int2:id="9LQWeGlG">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93569"/>
    <w:multiLevelType w:val="multilevel"/>
    <w:tmpl w:val="74FEA688"/>
    <w:lvl w:ilvl="0">
      <w:numFmt w:val="bullet"/>
      <w:lvlText w:val="•"/>
      <w:lvlJc w:val="left"/>
      <w:pPr>
        <w:ind w:left="72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1">
      <w:numFmt w:val="bullet"/>
      <w:lvlText w:val="o"/>
      <w:lvlJc w:val="left"/>
      <w:pPr>
        <w:ind w:left="144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2">
      <w:numFmt w:val="bullet"/>
      <w:lvlText w:val="▪"/>
      <w:lvlJc w:val="left"/>
      <w:pPr>
        <w:ind w:left="216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3">
      <w:numFmt w:val="bullet"/>
      <w:lvlText w:val="•"/>
      <w:lvlJc w:val="left"/>
      <w:pPr>
        <w:ind w:left="288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4">
      <w:numFmt w:val="bullet"/>
      <w:lvlText w:val="o"/>
      <w:lvlJc w:val="left"/>
      <w:pPr>
        <w:ind w:left="360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5">
      <w:numFmt w:val="bullet"/>
      <w:lvlText w:val="▪"/>
      <w:lvlJc w:val="left"/>
      <w:pPr>
        <w:ind w:left="432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6">
      <w:numFmt w:val="bullet"/>
      <w:lvlText w:val="•"/>
      <w:lvlJc w:val="left"/>
      <w:pPr>
        <w:ind w:left="504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7">
      <w:numFmt w:val="bullet"/>
      <w:lvlText w:val="o"/>
      <w:lvlJc w:val="left"/>
      <w:pPr>
        <w:ind w:left="576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8">
      <w:numFmt w:val="bullet"/>
      <w:lvlText w:val="▪"/>
      <w:lvlJc w:val="left"/>
      <w:pPr>
        <w:ind w:left="648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abstractNum>
  <w:abstractNum w:abstractNumId="1" w15:restartNumberingAfterBreak="0">
    <w:nsid w:val="128106A5"/>
    <w:multiLevelType w:val="multilevel"/>
    <w:tmpl w:val="1E1A2BDC"/>
    <w:lvl w:ilvl="0">
      <w:start w:val="1"/>
      <w:numFmt w:val="decimal"/>
      <w:lvlText w:val="%1."/>
      <w:lvlJc w:val="left"/>
      <w:pPr>
        <w:ind w:left="36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abstractNum>
  <w:abstractNum w:abstractNumId="2" w15:restartNumberingAfterBreak="0">
    <w:nsid w:val="18954C09"/>
    <w:multiLevelType w:val="multilevel"/>
    <w:tmpl w:val="50BA439C"/>
    <w:lvl w:ilvl="0">
      <w:numFmt w:val="bullet"/>
      <w:lvlText w:val=""/>
      <w:lvlJc w:val="left"/>
      <w:pPr>
        <w:ind w:left="705" w:hanging="360"/>
      </w:pPr>
      <w:rPr>
        <w:rFonts w:ascii="Symbol" w:hAnsi="Symbol"/>
      </w:rPr>
    </w:lvl>
    <w:lvl w:ilvl="1">
      <w:numFmt w:val="bullet"/>
      <w:lvlText w:val="o"/>
      <w:lvlJc w:val="left"/>
      <w:pPr>
        <w:ind w:left="1425" w:hanging="360"/>
      </w:pPr>
      <w:rPr>
        <w:rFonts w:ascii="Courier New" w:hAnsi="Courier New" w:cs="Courier New"/>
      </w:rPr>
    </w:lvl>
    <w:lvl w:ilvl="2">
      <w:numFmt w:val="bullet"/>
      <w:lvlText w:val=""/>
      <w:lvlJc w:val="left"/>
      <w:pPr>
        <w:ind w:left="2145" w:hanging="360"/>
      </w:pPr>
      <w:rPr>
        <w:rFonts w:ascii="Wingdings" w:hAnsi="Wingdings"/>
      </w:rPr>
    </w:lvl>
    <w:lvl w:ilvl="3">
      <w:numFmt w:val="bullet"/>
      <w:lvlText w:val=""/>
      <w:lvlJc w:val="left"/>
      <w:pPr>
        <w:ind w:left="2865" w:hanging="360"/>
      </w:pPr>
      <w:rPr>
        <w:rFonts w:ascii="Symbol" w:hAnsi="Symbol"/>
      </w:rPr>
    </w:lvl>
    <w:lvl w:ilvl="4">
      <w:numFmt w:val="bullet"/>
      <w:lvlText w:val="o"/>
      <w:lvlJc w:val="left"/>
      <w:pPr>
        <w:ind w:left="3585" w:hanging="360"/>
      </w:pPr>
      <w:rPr>
        <w:rFonts w:ascii="Courier New" w:hAnsi="Courier New" w:cs="Courier New"/>
      </w:rPr>
    </w:lvl>
    <w:lvl w:ilvl="5">
      <w:numFmt w:val="bullet"/>
      <w:lvlText w:val=""/>
      <w:lvlJc w:val="left"/>
      <w:pPr>
        <w:ind w:left="4305" w:hanging="360"/>
      </w:pPr>
      <w:rPr>
        <w:rFonts w:ascii="Wingdings" w:hAnsi="Wingdings"/>
      </w:rPr>
    </w:lvl>
    <w:lvl w:ilvl="6">
      <w:numFmt w:val="bullet"/>
      <w:lvlText w:val=""/>
      <w:lvlJc w:val="left"/>
      <w:pPr>
        <w:ind w:left="5025" w:hanging="360"/>
      </w:pPr>
      <w:rPr>
        <w:rFonts w:ascii="Symbol" w:hAnsi="Symbol"/>
      </w:rPr>
    </w:lvl>
    <w:lvl w:ilvl="7">
      <w:numFmt w:val="bullet"/>
      <w:lvlText w:val="o"/>
      <w:lvlJc w:val="left"/>
      <w:pPr>
        <w:ind w:left="5745" w:hanging="360"/>
      </w:pPr>
      <w:rPr>
        <w:rFonts w:ascii="Courier New" w:hAnsi="Courier New" w:cs="Courier New"/>
      </w:rPr>
    </w:lvl>
    <w:lvl w:ilvl="8">
      <w:numFmt w:val="bullet"/>
      <w:lvlText w:val=""/>
      <w:lvlJc w:val="left"/>
      <w:pPr>
        <w:ind w:left="6465" w:hanging="360"/>
      </w:pPr>
      <w:rPr>
        <w:rFonts w:ascii="Wingdings" w:hAnsi="Wingdings"/>
      </w:rPr>
    </w:lvl>
  </w:abstractNum>
  <w:abstractNum w:abstractNumId="3" w15:restartNumberingAfterBreak="0">
    <w:nsid w:val="219F00A6"/>
    <w:multiLevelType w:val="multilevel"/>
    <w:tmpl w:val="2B2CB7C6"/>
    <w:lvl w:ilvl="0">
      <w:numFmt w:val="bullet"/>
      <w:lvlText w:val="•"/>
      <w:lvlJc w:val="left"/>
      <w:pPr>
        <w:ind w:left="72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1">
      <w:numFmt w:val="bullet"/>
      <w:lvlText w:val="o"/>
      <w:lvlJc w:val="left"/>
      <w:pPr>
        <w:ind w:left="144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2">
      <w:numFmt w:val="bullet"/>
      <w:lvlText w:val="▪"/>
      <w:lvlJc w:val="left"/>
      <w:pPr>
        <w:ind w:left="216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3">
      <w:numFmt w:val="bullet"/>
      <w:lvlText w:val="•"/>
      <w:lvlJc w:val="left"/>
      <w:pPr>
        <w:ind w:left="288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4">
      <w:numFmt w:val="bullet"/>
      <w:lvlText w:val="o"/>
      <w:lvlJc w:val="left"/>
      <w:pPr>
        <w:ind w:left="360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5">
      <w:numFmt w:val="bullet"/>
      <w:lvlText w:val="▪"/>
      <w:lvlJc w:val="left"/>
      <w:pPr>
        <w:ind w:left="432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6">
      <w:numFmt w:val="bullet"/>
      <w:lvlText w:val="•"/>
      <w:lvlJc w:val="left"/>
      <w:pPr>
        <w:ind w:left="504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7">
      <w:numFmt w:val="bullet"/>
      <w:lvlText w:val="o"/>
      <w:lvlJc w:val="left"/>
      <w:pPr>
        <w:ind w:left="576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8">
      <w:numFmt w:val="bullet"/>
      <w:lvlText w:val="▪"/>
      <w:lvlJc w:val="left"/>
      <w:pPr>
        <w:ind w:left="648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abstractNum>
  <w:abstractNum w:abstractNumId="4" w15:restartNumberingAfterBreak="0">
    <w:nsid w:val="345F5A08"/>
    <w:multiLevelType w:val="multilevel"/>
    <w:tmpl w:val="540246B4"/>
    <w:lvl w:ilvl="0">
      <w:numFmt w:val="bullet"/>
      <w:lvlText w:val="•"/>
      <w:lvlJc w:val="left"/>
      <w:pPr>
        <w:ind w:left="72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1">
      <w:numFmt w:val="bullet"/>
      <w:lvlText w:val="o"/>
      <w:lvlJc w:val="left"/>
      <w:pPr>
        <w:ind w:left="144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2">
      <w:numFmt w:val="bullet"/>
      <w:lvlText w:val="▪"/>
      <w:lvlJc w:val="left"/>
      <w:pPr>
        <w:ind w:left="216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3">
      <w:numFmt w:val="bullet"/>
      <w:lvlText w:val="•"/>
      <w:lvlJc w:val="left"/>
      <w:pPr>
        <w:ind w:left="288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4">
      <w:numFmt w:val="bullet"/>
      <w:lvlText w:val="o"/>
      <w:lvlJc w:val="left"/>
      <w:pPr>
        <w:ind w:left="360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5">
      <w:numFmt w:val="bullet"/>
      <w:lvlText w:val="▪"/>
      <w:lvlJc w:val="left"/>
      <w:pPr>
        <w:ind w:left="432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6">
      <w:numFmt w:val="bullet"/>
      <w:lvlText w:val="•"/>
      <w:lvlJc w:val="left"/>
      <w:pPr>
        <w:ind w:left="504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7">
      <w:numFmt w:val="bullet"/>
      <w:lvlText w:val="o"/>
      <w:lvlJc w:val="left"/>
      <w:pPr>
        <w:ind w:left="576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8">
      <w:numFmt w:val="bullet"/>
      <w:lvlText w:val="▪"/>
      <w:lvlJc w:val="left"/>
      <w:pPr>
        <w:ind w:left="648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abstractNum>
  <w:abstractNum w:abstractNumId="5" w15:restartNumberingAfterBreak="0">
    <w:nsid w:val="44A81C71"/>
    <w:multiLevelType w:val="multilevel"/>
    <w:tmpl w:val="C0145B76"/>
    <w:lvl w:ilvl="0">
      <w:numFmt w:val="bullet"/>
      <w:lvlText w:val=""/>
      <w:lvlJc w:val="left"/>
      <w:pPr>
        <w:ind w:left="705" w:hanging="360"/>
      </w:pPr>
      <w:rPr>
        <w:rFonts w:ascii="Symbol" w:hAnsi="Symbol"/>
      </w:rPr>
    </w:lvl>
    <w:lvl w:ilvl="1">
      <w:numFmt w:val="bullet"/>
      <w:lvlText w:val="o"/>
      <w:lvlJc w:val="left"/>
      <w:pPr>
        <w:ind w:left="1425" w:hanging="360"/>
      </w:pPr>
      <w:rPr>
        <w:rFonts w:ascii="Courier New" w:hAnsi="Courier New" w:cs="Courier New"/>
      </w:rPr>
    </w:lvl>
    <w:lvl w:ilvl="2">
      <w:numFmt w:val="bullet"/>
      <w:lvlText w:val=""/>
      <w:lvlJc w:val="left"/>
      <w:pPr>
        <w:ind w:left="2145" w:hanging="360"/>
      </w:pPr>
      <w:rPr>
        <w:rFonts w:ascii="Wingdings" w:hAnsi="Wingdings"/>
      </w:rPr>
    </w:lvl>
    <w:lvl w:ilvl="3">
      <w:numFmt w:val="bullet"/>
      <w:lvlText w:val=""/>
      <w:lvlJc w:val="left"/>
      <w:pPr>
        <w:ind w:left="2865" w:hanging="360"/>
      </w:pPr>
      <w:rPr>
        <w:rFonts w:ascii="Symbol" w:hAnsi="Symbol"/>
      </w:rPr>
    </w:lvl>
    <w:lvl w:ilvl="4">
      <w:numFmt w:val="bullet"/>
      <w:lvlText w:val="o"/>
      <w:lvlJc w:val="left"/>
      <w:pPr>
        <w:ind w:left="3585" w:hanging="360"/>
      </w:pPr>
      <w:rPr>
        <w:rFonts w:ascii="Courier New" w:hAnsi="Courier New" w:cs="Courier New"/>
      </w:rPr>
    </w:lvl>
    <w:lvl w:ilvl="5">
      <w:numFmt w:val="bullet"/>
      <w:lvlText w:val=""/>
      <w:lvlJc w:val="left"/>
      <w:pPr>
        <w:ind w:left="4305" w:hanging="360"/>
      </w:pPr>
      <w:rPr>
        <w:rFonts w:ascii="Wingdings" w:hAnsi="Wingdings"/>
      </w:rPr>
    </w:lvl>
    <w:lvl w:ilvl="6">
      <w:numFmt w:val="bullet"/>
      <w:lvlText w:val=""/>
      <w:lvlJc w:val="left"/>
      <w:pPr>
        <w:ind w:left="5025" w:hanging="360"/>
      </w:pPr>
      <w:rPr>
        <w:rFonts w:ascii="Symbol" w:hAnsi="Symbol"/>
      </w:rPr>
    </w:lvl>
    <w:lvl w:ilvl="7">
      <w:numFmt w:val="bullet"/>
      <w:lvlText w:val="o"/>
      <w:lvlJc w:val="left"/>
      <w:pPr>
        <w:ind w:left="5745" w:hanging="360"/>
      </w:pPr>
      <w:rPr>
        <w:rFonts w:ascii="Courier New" w:hAnsi="Courier New" w:cs="Courier New"/>
      </w:rPr>
    </w:lvl>
    <w:lvl w:ilvl="8">
      <w:numFmt w:val="bullet"/>
      <w:lvlText w:val=""/>
      <w:lvlJc w:val="left"/>
      <w:pPr>
        <w:ind w:left="6465" w:hanging="360"/>
      </w:pPr>
      <w:rPr>
        <w:rFonts w:ascii="Wingdings" w:hAnsi="Wingdings"/>
      </w:rPr>
    </w:lvl>
  </w:abstractNum>
  <w:abstractNum w:abstractNumId="6" w15:restartNumberingAfterBreak="0">
    <w:nsid w:val="52F67AFE"/>
    <w:multiLevelType w:val="multilevel"/>
    <w:tmpl w:val="6D9EC454"/>
    <w:lvl w:ilvl="0">
      <w:numFmt w:val="bullet"/>
      <w:lvlText w:val="•"/>
      <w:lvlJc w:val="left"/>
      <w:pPr>
        <w:ind w:left="72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1">
      <w:numFmt w:val="bullet"/>
      <w:lvlText w:val="o"/>
      <w:lvlJc w:val="left"/>
      <w:pPr>
        <w:ind w:left="144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2">
      <w:numFmt w:val="bullet"/>
      <w:lvlText w:val="▪"/>
      <w:lvlJc w:val="left"/>
      <w:pPr>
        <w:ind w:left="216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3">
      <w:numFmt w:val="bullet"/>
      <w:lvlText w:val="•"/>
      <w:lvlJc w:val="left"/>
      <w:pPr>
        <w:ind w:left="288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4">
      <w:numFmt w:val="bullet"/>
      <w:lvlText w:val="o"/>
      <w:lvlJc w:val="left"/>
      <w:pPr>
        <w:ind w:left="360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5">
      <w:numFmt w:val="bullet"/>
      <w:lvlText w:val="▪"/>
      <w:lvlJc w:val="left"/>
      <w:pPr>
        <w:ind w:left="432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6">
      <w:numFmt w:val="bullet"/>
      <w:lvlText w:val="•"/>
      <w:lvlJc w:val="left"/>
      <w:pPr>
        <w:ind w:left="504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7">
      <w:numFmt w:val="bullet"/>
      <w:lvlText w:val="o"/>
      <w:lvlJc w:val="left"/>
      <w:pPr>
        <w:ind w:left="576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8">
      <w:numFmt w:val="bullet"/>
      <w:lvlText w:val="▪"/>
      <w:lvlJc w:val="left"/>
      <w:pPr>
        <w:ind w:left="648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abstractNum>
  <w:abstractNum w:abstractNumId="7" w15:restartNumberingAfterBreak="0">
    <w:nsid w:val="5E5B1904"/>
    <w:multiLevelType w:val="multilevel"/>
    <w:tmpl w:val="E3F830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678E71AE"/>
    <w:multiLevelType w:val="multilevel"/>
    <w:tmpl w:val="F976EC60"/>
    <w:lvl w:ilvl="0">
      <w:numFmt w:val="bullet"/>
      <w:lvlText w:val="•"/>
      <w:lvlJc w:val="left"/>
      <w:pPr>
        <w:ind w:left="72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1">
      <w:numFmt w:val="bullet"/>
      <w:lvlText w:val="o"/>
      <w:lvlJc w:val="left"/>
      <w:pPr>
        <w:ind w:left="144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2">
      <w:numFmt w:val="bullet"/>
      <w:lvlText w:val="▪"/>
      <w:lvlJc w:val="left"/>
      <w:pPr>
        <w:ind w:left="216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3">
      <w:numFmt w:val="bullet"/>
      <w:lvlText w:val="•"/>
      <w:lvlJc w:val="left"/>
      <w:pPr>
        <w:ind w:left="288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4">
      <w:numFmt w:val="bullet"/>
      <w:lvlText w:val="o"/>
      <w:lvlJc w:val="left"/>
      <w:pPr>
        <w:ind w:left="360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5">
      <w:numFmt w:val="bullet"/>
      <w:lvlText w:val="▪"/>
      <w:lvlJc w:val="left"/>
      <w:pPr>
        <w:ind w:left="432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6">
      <w:numFmt w:val="bullet"/>
      <w:lvlText w:val="•"/>
      <w:lvlJc w:val="left"/>
      <w:pPr>
        <w:ind w:left="504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7">
      <w:numFmt w:val="bullet"/>
      <w:lvlText w:val="o"/>
      <w:lvlJc w:val="left"/>
      <w:pPr>
        <w:ind w:left="576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8">
      <w:numFmt w:val="bullet"/>
      <w:lvlText w:val="▪"/>
      <w:lvlJc w:val="left"/>
      <w:pPr>
        <w:ind w:left="648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abstractNum>
  <w:abstractNum w:abstractNumId="9" w15:restartNumberingAfterBreak="0">
    <w:nsid w:val="68060548"/>
    <w:multiLevelType w:val="multilevel"/>
    <w:tmpl w:val="77567F60"/>
    <w:lvl w:ilvl="0">
      <w:numFmt w:val="bullet"/>
      <w:lvlText w:val="•"/>
      <w:lvlJc w:val="left"/>
      <w:pPr>
        <w:ind w:left="72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1">
      <w:numFmt w:val="bullet"/>
      <w:lvlText w:val="o"/>
      <w:lvlJc w:val="left"/>
      <w:pPr>
        <w:ind w:left="144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2">
      <w:numFmt w:val="bullet"/>
      <w:lvlText w:val="▪"/>
      <w:lvlJc w:val="left"/>
      <w:pPr>
        <w:ind w:left="216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3">
      <w:numFmt w:val="bullet"/>
      <w:lvlText w:val="•"/>
      <w:lvlJc w:val="left"/>
      <w:pPr>
        <w:ind w:left="288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4">
      <w:numFmt w:val="bullet"/>
      <w:lvlText w:val="o"/>
      <w:lvlJc w:val="left"/>
      <w:pPr>
        <w:ind w:left="360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5">
      <w:numFmt w:val="bullet"/>
      <w:lvlText w:val="▪"/>
      <w:lvlJc w:val="left"/>
      <w:pPr>
        <w:ind w:left="432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6">
      <w:numFmt w:val="bullet"/>
      <w:lvlText w:val="•"/>
      <w:lvlJc w:val="left"/>
      <w:pPr>
        <w:ind w:left="504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7">
      <w:numFmt w:val="bullet"/>
      <w:lvlText w:val="o"/>
      <w:lvlJc w:val="left"/>
      <w:pPr>
        <w:ind w:left="576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8">
      <w:numFmt w:val="bullet"/>
      <w:lvlText w:val="▪"/>
      <w:lvlJc w:val="left"/>
      <w:pPr>
        <w:ind w:left="648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abstractNum>
  <w:abstractNum w:abstractNumId="10" w15:restartNumberingAfterBreak="0">
    <w:nsid w:val="68136AB4"/>
    <w:multiLevelType w:val="multilevel"/>
    <w:tmpl w:val="8AAC64DC"/>
    <w:lvl w:ilvl="0">
      <w:numFmt w:val="bullet"/>
      <w:lvlText w:val="•"/>
      <w:lvlJc w:val="left"/>
      <w:pPr>
        <w:ind w:left="72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1">
      <w:numFmt w:val="bullet"/>
      <w:lvlText w:val="o"/>
      <w:lvlJc w:val="left"/>
      <w:pPr>
        <w:ind w:left="144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2">
      <w:numFmt w:val="bullet"/>
      <w:lvlText w:val="▪"/>
      <w:lvlJc w:val="left"/>
      <w:pPr>
        <w:ind w:left="216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3">
      <w:numFmt w:val="bullet"/>
      <w:lvlText w:val="•"/>
      <w:lvlJc w:val="left"/>
      <w:pPr>
        <w:ind w:left="288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4">
      <w:numFmt w:val="bullet"/>
      <w:lvlText w:val="o"/>
      <w:lvlJc w:val="left"/>
      <w:pPr>
        <w:ind w:left="360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5">
      <w:numFmt w:val="bullet"/>
      <w:lvlText w:val="▪"/>
      <w:lvlJc w:val="left"/>
      <w:pPr>
        <w:ind w:left="432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6">
      <w:numFmt w:val="bullet"/>
      <w:lvlText w:val="•"/>
      <w:lvlJc w:val="left"/>
      <w:pPr>
        <w:ind w:left="504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7">
      <w:numFmt w:val="bullet"/>
      <w:lvlText w:val="o"/>
      <w:lvlJc w:val="left"/>
      <w:pPr>
        <w:ind w:left="576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8">
      <w:numFmt w:val="bullet"/>
      <w:lvlText w:val="▪"/>
      <w:lvlJc w:val="left"/>
      <w:pPr>
        <w:ind w:left="6480"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abstractNum>
  <w:abstractNum w:abstractNumId="11" w15:restartNumberingAfterBreak="0">
    <w:nsid w:val="68E85C34"/>
    <w:multiLevelType w:val="multilevel"/>
    <w:tmpl w:val="DDF805FC"/>
    <w:lvl w:ilvl="0">
      <w:numFmt w:val="bullet"/>
      <w:lvlText w:val="•"/>
      <w:lvlJc w:val="left"/>
      <w:pPr>
        <w:ind w:left="72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1">
      <w:numFmt w:val="bullet"/>
      <w:lvlText w:val="o"/>
      <w:lvlJc w:val="left"/>
      <w:pPr>
        <w:ind w:left="1440" w:firstLine="0"/>
      </w:pPr>
      <w:rPr>
        <w:rFonts w:ascii="Segoe UI Symbol" w:eastAsia="Segoe UI Symbol" w:hAnsi="Segoe UI Symbol" w:cs="Segoe UI Symbol"/>
        <w:b w:val="0"/>
        <w:i w:val="0"/>
        <w:strike w:val="0"/>
        <w:dstrike w:val="0"/>
        <w:color w:val="000000"/>
        <w:position w:val="0"/>
        <w:sz w:val="22"/>
        <w:szCs w:val="22"/>
        <w:u w:val="none" w:color="000000"/>
        <w:shd w:val="clear" w:color="auto" w:fill="auto"/>
        <w:vertAlign w:val="baseline"/>
      </w:rPr>
    </w:lvl>
    <w:lvl w:ilvl="2">
      <w:numFmt w:val="bullet"/>
      <w:lvlText w:val="▪"/>
      <w:lvlJc w:val="left"/>
      <w:pPr>
        <w:ind w:left="2160" w:firstLine="0"/>
      </w:pPr>
      <w:rPr>
        <w:rFonts w:ascii="Segoe UI Symbol" w:eastAsia="Segoe UI Symbol" w:hAnsi="Segoe UI Symbol" w:cs="Segoe UI Symbol"/>
        <w:b w:val="0"/>
        <w:i w:val="0"/>
        <w:strike w:val="0"/>
        <w:dstrike w:val="0"/>
        <w:color w:val="000000"/>
        <w:position w:val="0"/>
        <w:sz w:val="22"/>
        <w:szCs w:val="22"/>
        <w:u w:val="none" w:color="000000"/>
        <w:shd w:val="clear" w:color="auto" w:fill="auto"/>
        <w:vertAlign w:val="baseline"/>
      </w:rPr>
    </w:lvl>
    <w:lvl w:ilvl="3">
      <w:numFmt w:val="bullet"/>
      <w:lvlText w:val="•"/>
      <w:lvlJc w:val="left"/>
      <w:pPr>
        <w:ind w:left="288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4">
      <w:numFmt w:val="bullet"/>
      <w:lvlText w:val="o"/>
      <w:lvlJc w:val="left"/>
      <w:pPr>
        <w:ind w:left="3600" w:firstLine="0"/>
      </w:pPr>
      <w:rPr>
        <w:rFonts w:ascii="Segoe UI Symbol" w:eastAsia="Segoe UI Symbol" w:hAnsi="Segoe UI Symbol" w:cs="Segoe UI Symbol"/>
        <w:b w:val="0"/>
        <w:i w:val="0"/>
        <w:strike w:val="0"/>
        <w:dstrike w:val="0"/>
        <w:color w:val="000000"/>
        <w:position w:val="0"/>
        <w:sz w:val="22"/>
        <w:szCs w:val="22"/>
        <w:u w:val="none" w:color="000000"/>
        <w:shd w:val="clear" w:color="auto" w:fill="auto"/>
        <w:vertAlign w:val="baseline"/>
      </w:rPr>
    </w:lvl>
    <w:lvl w:ilvl="5">
      <w:numFmt w:val="bullet"/>
      <w:lvlText w:val="▪"/>
      <w:lvlJc w:val="left"/>
      <w:pPr>
        <w:ind w:left="4320" w:firstLine="0"/>
      </w:pPr>
      <w:rPr>
        <w:rFonts w:ascii="Segoe UI Symbol" w:eastAsia="Segoe UI Symbol" w:hAnsi="Segoe UI Symbol" w:cs="Segoe UI Symbol"/>
        <w:b w:val="0"/>
        <w:i w:val="0"/>
        <w:strike w:val="0"/>
        <w:dstrike w:val="0"/>
        <w:color w:val="000000"/>
        <w:position w:val="0"/>
        <w:sz w:val="22"/>
        <w:szCs w:val="22"/>
        <w:u w:val="none" w:color="000000"/>
        <w:shd w:val="clear" w:color="auto" w:fill="auto"/>
        <w:vertAlign w:val="baseline"/>
      </w:rPr>
    </w:lvl>
    <w:lvl w:ilvl="6">
      <w:numFmt w:val="bullet"/>
      <w:lvlText w:val="•"/>
      <w:lvlJc w:val="left"/>
      <w:pPr>
        <w:ind w:left="504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7">
      <w:numFmt w:val="bullet"/>
      <w:lvlText w:val="o"/>
      <w:lvlJc w:val="left"/>
      <w:pPr>
        <w:ind w:left="5760" w:firstLine="0"/>
      </w:pPr>
      <w:rPr>
        <w:rFonts w:ascii="Segoe UI Symbol" w:eastAsia="Segoe UI Symbol" w:hAnsi="Segoe UI Symbol" w:cs="Segoe UI Symbol"/>
        <w:b w:val="0"/>
        <w:i w:val="0"/>
        <w:strike w:val="0"/>
        <w:dstrike w:val="0"/>
        <w:color w:val="000000"/>
        <w:position w:val="0"/>
        <w:sz w:val="22"/>
        <w:szCs w:val="22"/>
        <w:u w:val="none" w:color="000000"/>
        <w:shd w:val="clear" w:color="auto" w:fill="auto"/>
        <w:vertAlign w:val="baseline"/>
      </w:rPr>
    </w:lvl>
    <w:lvl w:ilvl="8">
      <w:numFmt w:val="bullet"/>
      <w:lvlText w:val="▪"/>
      <w:lvlJc w:val="left"/>
      <w:pPr>
        <w:ind w:left="6480" w:firstLine="0"/>
      </w:pPr>
      <w:rPr>
        <w:rFonts w:ascii="Segoe UI Symbol" w:eastAsia="Segoe UI Symbol" w:hAnsi="Segoe UI Symbol" w:cs="Segoe UI Symbol"/>
        <w:b w:val="0"/>
        <w:i w:val="0"/>
        <w:strike w:val="0"/>
        <w:dstrike w:val="0"/>
        <w:color w:val="000000"/>
        <w:position w:val="0"/>
        <w:sz w:val="22"/>
        <w:szCs w:val="22"/>
        <w:u w:val="none" w:color="000000"/>
        <w:shd w:val="clear" w:color="auto" w:fill="auto"/>
        <w:vertAlign w:val="baseline"/>
      </w:rPr>
    </w:lvl>
  </w:abstractNum>
  <w:num w:numId="1" w16cid:durableId="1525896516">
    <w:abstractNumId w:val="8"/>
  </w:num>
  <w:num w:numId="2" w16cid:durableId="2102295755">
    <w:abstractNumId w:val="11"/>
  </w:num>
  <w:num w:numId="3" w16cid:durableId="1798452137">
    <w:abstractNumId w:val="7"/>
  </w:num>
  <w:num w:numId="4" w16cid:durableId="611713366">
    <w:abstractNumId w:val="2"/>
  </w:num>
  <w:num w:numId="5" w16cid:durableId="1949005559">
    <w:abstractNumId w:val="9"/>
  </w:num>
  <w:num w:numId="6" w16cid:durableId="160043586">
    <w:abstractNumId w:val="5"/>
  </w:num>
  <w:num w:numId="7" w16cid:durableId="1745104533">
    <w:abstractNumId w:val="3"/>
  </w:num>
  <w:num w:numId="8" w16cid:durableId="1682974411">
    <w:abstractNumId w:val="4"/>
  </w:num>
  <w:num w:numId="9" w16cid:durableId="1546479966">
    <w:abstractNumId w:val="10"/>
  </w:num>
  <w:num w:numId="10" w16cid:durableId="289240056">
    <w:abstractNumId w:val="0"/>
  </w:num>
  <w:num w:numId="11" w16cid:durableId="890380133">
    <w:abstractNumId w:val="6"/>
  </w:num>
  <w:num w:numId="12" w16cid:durableId="21306643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E96"/>
    <w:rsid w:val="00072F85"/>
    <w:rsid w:val="000821F1"/>
    <w:rsid w:val="000A1AA4"/>
    <w:rsid w:val="000A2E96"/>
    <w:rsid w:val="0017589C"/>
    <w:rsid w:val="001848C8"/>
    <w:rsid w:val="0019331B"/>
    <w:rsid w:val="002478E2"/>
    <w:rsid w:val="00257009"/>
    <w:rsid w:val="002B5FBA"/>
    <w:rsid w:val="00330A86"/>
    <w:rsid w:val="00376F68"/>
    <w:rsid w:val="003C6135"/>
    <w:rsid w:val="003D6BA1"/>
    <w:rsid w:val="004016DD"/>
    <w:rsid w:val="00493E3E"/>
    <w:rsid w:val="004E19B6"/>
    <w:rsid w:val="0050325B"/>
    <w:rsid w:val="005A04A1"/>
    <w:rsid w:val="005A215E"/>
    <w:rsid w:val="005A377E"/>
    <w:rsid w:val="005E6F59"/>
    <w:rsid w:val="00605430"/>
    <w:rsid w:val="006A06E6"/>
    <w:rsid w:val="006B4942"/>
    <w:rsid w:val="006C3CEB"/>
    <w:rsid w:val="006D3A08"/>
    <w:rsid w:val="00724394"/>
    <w:rsid w:val="00781C13"/>
    <w:rsid w:val="0079207F"/>
    <w:rsid w:val="007A5ADF"/>
    <w:rsid w:val="007C0C1A"/>
    <w:rsid w:val="007F77A9"/>
    <w:rsid w:val="008372B9"/>
    <w:rsid w:val="00892148"/>
    <w:rsid w:val="00946129"/>
    <w:rsid w:val="009C1734"/>
    <w:rsid w:val="00A13ACB"/>
    <w:rsid w:val="00A23D51"/>
    <w:rsid w:val="00A52E5D"/>
    <w:rsid w:val="00AD5904"/>
    <w:rsid w:val="00B84C41"/>
    <w:rsid w:val="00C26DC4"/>
    <w:rsid w:val="00C77C6B"/>
    <w:rsid w:val="00CD791F"/>
    <w:rsid w:val="00D04121"/>
    <w:rsid w:val="00D35216"/>
    <w:rsid w:val="00DD0B1C"/>
    <w:rsid w:val="00E46E5D"/>
    <w:rsid w:val="00E847A9"/>
    <w:rsid w:val="00EB1131"/>
    <w:rsid w:val="00F207F3"/>
    <w:rsid w:val="012FC391"/>
    <w:rsid w:val="031A1302"/>
    <w:rsid w:val="06EE402E"/>
    <w:rsid w:val="07DEA9D1"/>
    <w:rsid w:val="0A727C0D"/>
    <w:rsid w:val="0BD683A1"/>
    <w:rsid w:val="0C8D3117"/>
    <w:rsid w:val="0CFE0DFE"/>
    <w:rsid w:val="0E6F1914"/>
    <w:rsid w:val="14BEE6EA"/>
    <w:rsid w:val="1524A11E"/>
    <w:rsid w:val="168462BF"/>
    <w:rsid w:val="16AB212E"/>
    <w:rsid w:val="19BEDFF5"/>
    <w:rsid w:val="1B9EBEB1"/>
    <w:rsid w:val="1CF84266"/>
    <w:rsid w:val="1F9658A8"/>
    <w:rsid w:val="20B1A52C"/>
    <w:rsid w:val="2132FC38"/>
    <w:rsid w:val="2451BAA5"/>
    <w:rsid w:val="25121C1E"/>
    <w:rsid w:val="26202116"/>
    <w:rsid w:val="27069291"/>
    <w:rsid w:val="284D7A18"/>
    <w:rsid w:val="28A21AAD"/>
    <w:rsid w:val="2919D1E8"/>
    <w:rsid w:val="2A32450A"/>
    <w:rsid w:val="2A5E3032"/>
    <w:rsid w:val="2A715559"/>
    <w:rsid w:val="2CC62762"/>
    <w:rsid w:val="2DE57CB7"/>
    <w:rsid w:val="2ECE300F"/>
    <w:rsid w:val="34B48738"/>
    <w:rsid w:val="363C8502"/>
    <w:rsid w:val="3CDFD833"/>
    <w:rsid w:val="3F1AA8AA"/>
    <w:rsid w:val="3FF4A25B"/>
    <w:rsid w:val="44BD5F76"/>
    <w:rsid w:val="46343F60"/>
    <w:rsid w:val="487437CB"/>
    <w:rsid w:val="498C5C9D"/>
    <w:rsid w:val="4B40268F"/>
    <w:rsid w:val="4C692389"/>
    <w:rsid w:val="4CEDA671"/>
    <w:rsid w:val="4F323E3A"/>
    <w:rsid w:val="50476D2D"/>
    <w:rsid w:val="543A3596"/>
    <w:rsid w:val="54A834D8"/>
    <w:rsid w:val="54F902F1"/>
    <w:rsid w:val="5582BFA4"/>
    <w:rsid w:val="578F981F"/>
    <w:rsid w:val="57D2770B"/>
    <w:rsid w:val="5826B9CC"/>
    <w:rsid w:val="583FDB8B"/>
    <w:rsid w:val="5BB2CA85"/>
    <w:rsid w:val="5F3AE822"/>
    <w:rsid w:val="5FEBEA7C"/>
    <w:rsid w:val="630AFF23"/>
    <w:rsid w:val="641CCEBB"/>
    <w:rsid w:val="64974BD5"/>
    <w:rsid w:val="64A23A7C"/>
    <w:rsid w:val="65B69113"/>
    <w:rsid w:val="6B1E170A"/>
    <w:rsid w:val="6BEF5211"/>
    <w:rsid w:val="6C00A96D"/>
    <w:rsid w:val="6C2A2A33"/>
    <w:rsid w:val="6CD83FB9"/>
    <w:rsid w:val="6DA27488"/>
    <w:rsid w:val="6E20E519"/>
    <w:rsid w:val="7032D123"/>
    <w:rsid w:val="70AC4B92"/>
    <w:rsid w:val="70EB3C71"/>
    <w:rsid w:val="71B43F4D"/>
    <w:rsid w:val="7231CD87"/>
    <w:rsid w:val="73F8038C"/>
    <w:rsid w:val="750E9729"/>
    <w:rsid w:val="781CDFB4"/>
    <w:rsid w:val="7BFBED32"/>
    <w:rsid w:val="7C0669FF"/>
    <w:rsid w:val="7C44B615"/>
    <w:rsid w:val="7CB1FCCF"/>
    <w:rsid w:val="7ED9BD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0E6E5"/>
  <w15:docId w15:val="{BA5B0D12-7CCB-4871-BF0F-22A106859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2"/>
        <w:szCs w:val="22"/>
        <w:lang w:val="en-GB" w:eastAsia="en-GB" w:bidi="ar-SA"/>
      </w:rPr>
    </w:rPrDefault>
    <w:pPrDefault>
      <w:pPr>
        <w:autoSpaceDN w:val="0"/>
        <w:spacing w:after="160" w:line="24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1" w:line="264" w:lineRule="auto"/>
      <w:ind w:left="10" w:right="8" w:hanging="10"/>
      <w:jc w:val="both"/>
    </w:pPr>
    <w:rPr>
      <w:rFonts w:eastAsia="Calibri" w:cs="Calibri"/>
      <w:color w:val="000000"/>
    </w:rPr>
  </w:style>
  <w:style w:type="paragraph" w:styleId="Heading1">
    <w:name w:val="heading 1"/>
    <w:next w:val="Normal"/>
    <w:uiPriority w:val="9"/>
    <w:qFormat/>
    <w:pPr>
      <w:keepNext/>
      <w:keepLines/>
      <w:suppressAutoHyphens/>
      <w:spacing w:after="247" w:line="264" w:lineRule="auto"/>
      <w:ind w:left="10" w:right="6" w:hanging="10"/>
      <w:jc w:val="both"/>
      <w:outlineLvl w:val="0"/>
    </w:pPr>
    <w:rPr>
      <w:rFonts w:eastAsia="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rPr>
      <w:rFonts w:ascii="Calibri" w:eastAsia="Calibri" w:hAnsi="Calibri" w:cs="Calibri"/>
      <w:b/>
      <w:color w:val="000000"/>
      <w:sz w:val="22"/>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rPr>
      <w:rFonts w:eastAsia="Calibri" w:cs="Calibri"/>
      <w:color w:val="000000"/>
    </w:rPr>
  </w:style>
  <w:style w:type="paragraph" w:styleId="ListParagraph">
    <w:name w:val="List Paragraph"/>
    <w:basedOn w:val="Normal"/>
    <w:pPr>
      <w:ind w:left="720"/>
      <w:contextualSpacing/>
    </w:p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link w:val="HeaderChar"/>
    <w:uiPriority w:val="99"/>
    <w:unhideWhenUsed/>
    <w:rsid w:val="00AD59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5904"/>
    <w:rPr>
      <w:rFonts w:eastAsia="Calibri" w:cs="Calibri"/>
      <w:color w:val="000000"/>
    </w:rPr>
  </w:style>
  <w:style w:type="character" w:styleId="FollowedHyperlink">
    <w:name w:val="FollowedHyperlink"/>
    <w:basedOn w:val="DefaultParagraphFont"/>
    <w:uiPriority w:val="99"/>
    <w:semiHidden/>
    <w:unhideWhenUsed/>
    <w:rsid w:val="007A5ADF"/>
    <w:rPr>
      <w:color w:val="96607D" w:themeColor="followedHyperlink"/>
      <w:u w:val="single"/>
    </w:rPr>
  </w:style>
  <w:style w:type="table" w:customStyle="1" w:styleId="TableGrid1">
    <w:name w:val="Table Grid1"/>
    <w:rsid w:val="003C6135"/>
    <w:pPr>
      <w:autoSpaceDN/>
      <w:spacing w:after="0" w:line="240" w:lineRule="auto"/>
    </w:pPr>
    <w:rPr>
      <w:rFonts w:asciiTheme="minorHAnsi" w:eastAsiaTheme="minorEastAsia" w:hAnsiTheme="minorHAnsi" w:cstheme="minorBidi"/>
      <w:kern w:val="2"/>
      <w:lang w:eastAsia="ja-JP"/>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pringfieldinfant.ovw3.juniperwebsites.co.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childcaresupport.tax.service.gov.uk/par/app/applynow" TargetMode="Externa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8305DF666EC049A08822DC042F6C95" ma:contentTypeVersion="19" ma:contentTypeDescription="Create a new document." ma:contentTypeScope="" ma:versionID="70107278e383a2bdfaea128dc1dd5001">
  <xsd:schema xmlns:xsd="http://www.w3.org/2001/XMLSchema" xmlns:xs="http://www.w3.org/2001/XMLSchema" xmlns:p="http://schemas.microsoft.com/office/2006/metadata/properties" xmlns:ns3="3ccbc4de-b965-4969-a362-d6dad4f25676" xmlns:ns4="0477ec21-a3cd-470c-b7ac-1daf1f396837" targetNamespace="http://schemas.microsoft.com/office/2006/metadata/properties" ma:root="true" ma:fieldsID="dec27f950bd941abaa1701c36637f241" ns3:_="" ns4:_="">
    <xsd:import namespace="3ccbc4de-b965-4969-a362-d6dad4f25676"/>
    <xsd:import namespace="0477ec21-a3cd-470c-b7ac-1daf1f39683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cbc4de-b965-4969-a362-d6dad4f256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77ec21-a3cd-470c-b7ac-1daf1f39683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3ccbc4de-b965-4969-a362-d6dad4f2567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94F020-3BB4-4FCE-B498-610203A3DE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cbc4de-b965-4969-a362-d6dad4f25676"/>
    <ds:schemaRef ds:uri="0477ec21-a3cd-470c-b7ac-1daf1f3968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7CDC22-D494-4CD3-93F0-8CD02DB9A9B6}">
  <ds:schemaRefs>
    <ds:schemaRef ds:uri="http://schemas.microsoft.com/office/2006/metadata/properties"/>
    <ds:schemaRef ds:uri="http://schemas.microsoft.com/office/infopath/2007/PartnerControls"/>
    <ds:schemaRef ds:uri="3ccbc4de-b965-4969-a362-d6dad4f25676"/>
  </ds:schemaRefs>
</ds:datastoreItem>
</file>

<file path=customXml/itemProps3.xml><?xml version="1.0" encoding="utf-8"?>
<ds:datastoreItem xmlns:ds="http://schemas.openxmlformats.org/officeDocument/2006/customXml" ds:itemID="{451F73B3-8015-4517-88CD-29E3007C67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2379</Words>
  <Characters>13566</Characters>
  <Application>Microsoft Office Word</Application>
  <DocSecurity>0</DocSecurity>
  <Lines>113</Lines>
  <Paragraphs>31</Paragraphs>
  <ScaleCrop>false</ScaleCrop>
  <Company/>
  <LinksUpToDate>false</LinksUpToDate>
  <CharactersWithSpaces>15914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dc:creator>
  <cp:lastModifiedBy>Gail Phillips</cp:lastModifiedBy>
  <cp:revision>2</cp:revision>
  <cp:lastPrinted>2024-12-17T16:24:00Z</cp:lastPrinted>
  <dcterms:created xsi:type="dcterms:W3CDTF">2026-10-18T11:02:00Z</dcterms:created>
  <dcterms:modified xsi:type="dcterms:W3CDTF">2026-10-18T11:02:00Z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0x010100038305DF666EC049A08822DC042F6C95</vt:lpwstr>
  </property>
  <property fmtid="{D5CDD505-2E9C-101B-9397-08002B2CF9AE}" pid="3" name="MediaServiceImageTags">
    <vt:lpwstr/>
  </property>
</Properties>
</file>